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765DE5" w14:textId="77777777" w:rsidR="00AD50B3" w:rsidRPr="008B2B6A" w:rsidRDefault="00AD50B3" w:rsidP="00AD50B3">
      <w:pPr>
        <w:spacing w:after="0" w:line="240" w:lineRule="auto"/>
        <w:rPr>
          <w:rFonts w:ascii="Times New Roman" w:eastAsia="Calibri" w:hAnsi="Times New Roman" w:cs="Times New Roman"/>
          <w:lang w:eastAsia="en-US"/>
        </w:rPr>
      </w:pPr>
    </w:p>
    <w:p w14:paraId="7BE64837" w14:textId="77777777" w:rsidR="00AD50B3" w:rsidRPr="008B2B6A" w:rsidRDefault="00AD50B3" w:rsidP="00AD50B3">
      <w:pPr>
        <w:spacing w:after="0" w:line="240" w:lineRule="auto"/>
        <w:rPr>
          <w:rFonts w:ascii="Times New Roman" w:eastAsia="Calibri" w:hAnsi="Times New Roman" w:cs="Times New Roman"/>
          <w:lang w:eastAsia="en-US"/>
        </w:rPr>
      </w:pPr>
    </w:p>
    <w:tbl>
      <w:tblPr>
        <w:tblW w:w="15460" w:type="dxa"/>
        <w:tblLook w:val="04A0" w:firstRow="1" w:lastRow="0" w:firstColumn="1" w:lastColumn="0" w:noHBand="0" w:noVBand="1"/>
      </w:tblPr>
      <w:tblGrid>
        <w:gridCol w:w="660"/>
        <w:gridCol w:w="4000"/>
        <w:gridCol w:w="3980"/>
        <w:gridCol w:w="2420"/>
        <w:gridCol w:w="2380"/>
        <w:gridCol w:w="2020"/>
      </w:tblGrid>
      <w:tr w:rsidR="00AD50B3" w:rsidRPr="008B2B6A" w14:paraId="1B2CB3E0" w14:textId="77777777" w:rsidTr="00EC3899">
        <w:trPr>
          <w:trHeight w:val="23"/>
        </w:trPr>
        <w:tc>
          <w:tcPr>
            <w:tcW w:w="15460" w:type="dxa"/>
            <w:gridSpan w:val="6"/>
            <w:tcBorders>
              <w:top w:val="nil"/>
              <w:left w:val="nil"/>
              <w:bottom w:val="nil"/>
              <w:right w:val="nil"/>
            </w:tcBorders>
            <w:shd w:val="clear" w:color="auto" w:fill="auto"/>
            <w:vAlign w:val="bottom"/>
            <w:hideMark/>
          </w:tcPr>
          <w:p w14:paraId="4C6D60F0"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r w:rsidRPr="008B2B6A">
              <w:rPr>
                <w:rFonts w:ascii="Times New Roman" w:eastAsia="Calibri" w:hAnsi="Times New Roman" w:cs="Times New Roman"/>
                <w:b/>
                <w:bCs/>
                <w:color w:val="000000"/>
                <w:lang w:eastAsia="en-US"/>
              </w:rPr>
              <w:t>ПРОТОКОЛ №98</w:t>
            </w:r>
          </w:p>
        </w:tc>
      </w:tr>
      <w:tr w:rsidR="00AD50B3" w:rsidRPr="008B2B6A" w14:paraId="404A6E37" w14:textId="77777777" w:rsidTr="00EC3899">
        <w:trPr>
          <w:trHeight w:val="23"/>
        </w:trPr>
        <w:tc>
          <w:tcPr>
            <w:tcW w:w="15460" w:type="dxa"/>
            <w:gridSpan w:val="6"/>
            <w:tcBorders>
              <w:top w:val="nil"/>
              <w:left w:val="nil"/>
              <w:bottom w:val="nil"/>
              <w:right w:val="nil"/>
            </w:tcBorders>
            <w:shd w:val="clear" w:color="auto" w:fill="auto"/>
            <w:vAlign w:val="bottom"/>
            <w:hideMark/>
          </w:tcPr>
          <w:p w14:paraId="1CFD664E"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r w:rsidRPr="008B2B6A">
              <w:rPr>
                <w:rFonts w:ascii="Times New Roman" w:eastAsia="Calibri" w:hAnsi="Times New Roman" w:cs="Times New Roman"/>
                <w:b/>
                <w:bCs/>
                <w:color w:val="000000"/>
                <w:lang w:eastAsia="en-US"/>
              </w:rPr>
              <w:t>ПО РЕЗУЛЬТАТАМ СБОРА, ОБОБЩЕНИЯ И АНАЛИЗА ИНФОРМАЦИИ В ЦЕЛЯХ НЕЗАВИСИМОЙ ОЦЕНКИ КАЧЕСТВА УСЛОВИЙ</w:t>
            </w:r>
          </w:p>
        </w:tc>
      </w:tr>
      <w:tr w:rsidR="00AD50B3" w:rsidRPr="008B2B6A" w14:paraId="134A9E70" w14:textId="77777777" w:rsidTr="00EC3899">
        <w:trPr>
          <w:trHeight w:val="23"/>
        </w:trPr>
        <w:tc>
          <w:tcPr>
            <w:tcW w:w="15460" w:type="dxa"/>
            <w:gridSpan w:val="6"/>
            <w:tcBorders>
              <w:top w:val="nil"/>
              <w:left w:val="nil"/>
              <w:bottom w:val="nil"/>
              <w:right w:val="nil"/>
            </w:tcBorders>
            <w:shd w:val="clear" w:color="auto" w:fill="auto"/>
            <w:vAlign w:val="bottom"/>
            <w:hideMark/>
          </w:tcPr>
          <w:p w14:paraId="02731072"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r w:rsidRPr="008B2B6A">
              <w:rPr>
                <w:rFonts w:ascii="Times New Roman" w:eastAsia="Calibri" w:hAnsi="Times New Roman" w:cs="Times New Roman"/>
                <w:b/>
                <w:bCs/>
                <w:color w:val="000000"/>
                <w:lang w:eastAsia="en-US"/>
              </w:rPr>
              <w:t>ОСУЩЕСТВЛЕНИЯ ДЕЯТЕЛЬНОСТИ ОРГАНИЗАЦИИ КУЛЬТУРЫ</w:t>
            </w:r>
          </w:p>
        </w:tc>
      </w:tr>
      <w:tr w:rsidR="00AD50B3" w:rsidRPr="008B2B6A" w14:paraId="74BD9ECC" w14:textId="77777777" w:rsidTr="00EC3899">
        <w:trPr>
          <w:trHeight w:val="23"/>
        </w:trPr>
        <w:tc>
          <w:tcPr>
            <w:tcW w:w="15460" w:type="dxa"/>
            <w:gridSpan w:val="6"/>
            <w:tcBorders>
              <w:top w:val="nil"/>
              <w:left w:val="nil"/>
              <w:bottom w:val="nil"/>
              <w:right w:val="nil"/>
            </w:tcBorders>
            <w:shd w:val="clear" w:color="auto" w:fill="auto"/>
            <w:vAlign w:val="bottom"/>
            <w:hideMark/>
          </w:tcPr>
          <w:p w14:paraId="30ACEAEF"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p>
        </w:tc>
      </w:tr>
      <w:tr w:rsidR="00AD50B3" w:rsidRPr="008B2B6A" w14:paraId="7B2E1AA6" w14:textId="77777777" w:rsidTr="00EC3899">
        <w:trPr>
          <w:trHeight w:val="23"/>
        </w:trPr>
        <w:tc>
          <w:tcPr>
            <w:tcW w:w="15460" w:type="dxa"/>
            <w:gridSpan w:val="6"/>
            <w:tcBorders>
              <w:top w:val="nil"/>
              <w:left w:val="nil"/>
              <w:bottom w:val="nil"/>
              <w:right w:val="nil"/>
            </w:tcBorders>
            <w:shd w:val="clear" w:color="auto" w:fill="auto"/>
            <w:vAlign w:val="bottom"/>
            <w:hideMark/>
          </w:tcPr>
          <w:p w14:paraId="2981FF5B"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Наименование организации: МКУК «</w:t>
            </w:r>
            <w:proofErr w:type="spellStart"/>
            <w:r w:rsidRPr="008B2B6A">
              <w:rPr>
                <w:rFonts w:ascii="Times New Roman" w:eastAsia="Calibri" w:hAnsi="Times New Roman" w:cs="Times New Roman"/>
                <w:color w:val="000000"/>
                <w:lang w:eastAsia="en-US"/>
              </w:rPr>
              <w:t>Тайтурский</w:t>
            </w:r>
            <w:proofErr w:type="spellEnd"/>
            <w:r w:rsidRPr="008B2B6A">
              <w:rPr>
                <w:rFonts w:ascii="Times New Roman" w:eastAsia="Calibri" w:hAnsi="Times New Roman" w:cs="Times New Roman"/>
                <w:color w:val="000000"/>
                <w:lang w:eastAsia="en-US"/>
              </w:rPr>
              <w:t xml:space="preserve"> культурно-спортивный комплекс»</w:t>
            </w:r>
          </w:p>
        </w:tc>
      </w:tr>
      <w:tr w:rsidR="00AD50B3" w:rsidRPr="008B2B6A" w14:paraId="3DF1721D" w14:textId="77777777" w:rsidTr="00EC3899">
        <w:trPr>
          <w:trHeight w:val="23"/>
        </w:trPr>
        <w:tc>
          <w:tcPr>
            <w:tcW w:w="15460" w:type="dxa"/>
            <w:gridSpan w:val="6"/>
            <w:tcBorders>
              <w:top w:val="nil"/>
              <w:left w:val="nil"/>
              <w:bottom w:val="nil"/>
              <w:right w:val="nil"/>
            </w:tcBorders>
            <w:shd w:val="clear" w:color="auto" w:fill="auto"/>
            <w:vAlign w:val="bottom"/>
            <w:hideMark/>
          </w:tcPr>
          <w:p w14:paraId="32C15548"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Регион: Иркутская область</w:t>
            </w:r>
          </w:p>
        </w:tc>
      </w:tr>
      <w:tr w:rsidR="00AD50B3" w:rsidRPr="008B2B6A" w14:paraId="6F96FFA4" w14:textId="77777777" w:rsidTr="00EC3899">
        <w:trPr>
          <w:trHeight w:val="23"/>
        </w:trPr>
        <w:tc>
          <w:tcPr>
            <w:tcW w:w="15460" w:type="dxa"/>
            <w:gridSpan w:val="6"/>
            <w:tcBorders>
              <w:top w:val="nil"/>
              <w:left w:val="nil"/>
              <w:bottom w:val="nil"/>
              <w:right w:val="nil"/>
            </w:tcBorders>
            <w:shd w:val="clear" w:color="auto" w:fill="auto"/>
            <w:vAlign w:val="bottom"/>
            <w:hideMark/>
          </w:tcPr>
          <w:p w14:paraId="72B39CE5"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xml:space="preserve">Адрес: 665477, Иркутская область, </w:t>
            </w:r>
            <w:proofErr w:type="spellStart"/>
            <w:r w:rsidRPr="008B2B6A">
              <w:rPr>
                <w:rFonts w:ascii="Times New Roman" w:eastAsia="Calibri" w:hAnsi="Times New Roman" w:cs="Times New Roman"/>
                <w:color w:val="000000"/>
                <w:lang w:eastAsia="en-US"/>
              </w:rPr>
              <w:t>Усольский</w:t>
            </w:r>
            <w:proofErr w:type="spellEnd"/>
            <w:r w:rsidRPr="008B2B6A">
              <w:rPr>
                <w:rFonts w:ascii="Times New Roman" w:eastAsia="Calibri" w:hAnsi="Times New Roman" w:cs="Times New Roman"/>
                <w:color w:val="000000"/>
                <w:lang w:eastAsia="en-US"/>
              </w:rPr>
              <w:t xml:space="preserve"> р-н, д </w:t>
            </w:r>
            <w:proofErr w:type="spellStart"/>
            <w:r w:rsidRPr="008B2B6A">
              <w:rPr>
                <w:rFonts w:ascii="Times New Roman" w:eastAsia="Calibri" w:hAnsi="Times New Roman" w:cs="Times New Roman"/>
                <w:color w:val="000000"/>
                <w:lang w:eastAsia="en-US"/>
              </w:rPr>
              <w:t>Кочерикова</w:t>
            </w:r>
            <w:proofErr w:type="spellEnd"/>
            <w:r w:rsidRPr="008B2B6A">
              <w:rPr>
                <w:rFonts w:ascii="Times New Roman" w:eastAsia="Calibri" w:hAnsi="Times New Roman" w:cs="Times New Roman"/>
                <w:color w:val="000000"/>
                <w:lang w:eastAsia="en-US"/>
              </w:rPr>
              <w:t xml:space="preserve">, Главная ул., д.13 </w:t>
            </w:r>
            <w:proofErr w:type="spellStart"/>
            <w:proofErr w:type="gramStart"/>
            <w:r w:rsidRPr="008B2B6A">
              <w:rPr>
                <w:rFonts w:ascii="Times New Roman" w:eastAsia="Calibri" w:hAnsi="Times New Roman" w:cs="Times New Roman"/>
                <w:color w:val="000000"/>
                <w:lang w:eastAsia="en-US"/>
              </w:rPr>
              <w:t>к.а</w:t>
            </w:r>
            <w:proofErr w:type="spellEnd"/>
            <w:proofErr w:type="gramEnd"/>
          </w:p>
        </w:tc>
      </w:tr>
      <w:tr w:rsidR="00AD50B3" w:rsidRPr="008B2B6A" w14:paraId="60135AD7" w14:textId="77777777" w:rsidTr="00EC3899">
        <w:trPr>
          <w:trHeight w:val="23"/>
        </w:trPr>
        <w:tc>
          <w:tcPr>
            <w:tcW w:w="15460" w:type="dxa"/>
            <w:gridSpan w:val="6"/>
            <w:tcBorders>
              <w:top w:val="nil"/>
              <w:left w:val="nil"/>
              <w:bottom w:val="nil"/>
              <w:right w:val="nil"/>
            </w:tcBorders>
            <w:shd w:val="clear" w:color="auto" w:fill="auto"/>
            <w:vAlign w:val="bottom"/>
            <w:hideMark/>
          </w:tcPr>
          <w:p w14:paraId="0EDA1990"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Ф.И.О. руководителя: Куценко Татьяна Викторовна</w:t>
            </w:r>
          </w:p>
        </w:tc>
      </w:tr>
      <w:tr w:rsidR="00AD50B3" w:rsidRPr="008B2B6A" w14:paraId="0A18C852" w14:textId="77777777" w:rsidTr="00EC3899">
        <w:trPr>
          <w:trHeight w:val="23"/>
        </w:trPr>
        <w:tc>
          <w:tcPr>
            <w:tcW w:w="15460" w:type="dxa"/>
            <w:gridSpan w:val="6"/>
            <w:tcBorders>
              <w:top w:val="nil"/>
              <w:left w:val="nil"/>
              <w:bottom w:val="nil"/>
              <w:right w:val="nil"/>
            </w:tcBorders>
            <w:shd w:val="clear" w:color="auto" w:fill="auto"/>
            <w:vAlign w:val="bottom"/>
            <w:hideMark/>
          </w:tcPr>
          <w:p w14:paraId="6190C66A"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Контактный телефон: 8 (39543) 94-4-42</w:t>
            </w:r>
          </w:p>
        </w:tc>
      </w:tr>
      <w:tr w:rsidR="00AD50B3" w:rsidRPr="008B2B6A" w14:paraId="1C627605" w14:textId="77777777" w:rsidTr="00EC3899">
        <w:trPr>
          <w:trHeight w:val="23"/>
        </w:trPr>
        <w:tc>
          <w:tcPr>
            <w:tcW w:w="15460" w:type="dxa"/>
            <w:gridSpan w:val="6"/>
            <w:tcBorders>
              <w:top w:val="nil"/>
              <w:left w:val="nil"/>
              <w:bottom w:val="nil"/>
              <w:right w:val="nil"/>
            </w:tcBorders>
            <w:shd w:val="clear" w:color="auto" w:fill="auto"/>
            <w:vAlign w:val="bottom"/>
            <w:hideMark/>
          </w:tcPr>
          <w:p w14:paraId="73C9B645"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Организация-оператор: Общество с ограниченной ответственностью ИЦ "НОВИ" (ООО ИЦ "НОВИ")</w:t>
            </w:r>
          </w:p>
        </w:tc>
      </w:tr>
      <w:tr w:rsidR="00AD50B3" w:rsidRPr="008B2B6A" w14:paraId="75F493D3" w14:textId="77777777" w:rsidTr="00EC3899">
        <w:trPr>
          <w:trHeight w:val="23"/>
        </w:trPr>
        <w:tc>
          <w:tcPr>
            <w:tcW w:w="15460" w:type="dxa"/>
            <w:gridSpan w:val="6"/>
            <w:tcBorders>
              <w:top w:val="nil"/>
              <w:left w:val="nil"/>
              <w:bottom w:val="nil"/>
              <w:right w:val="nil"/>
            </w:tcBorders>
            <w:shd w:val="clear" w:color="auto" w:fill="auto"/>
            <w:vAlign w:val="bottom"/>
            <w:hideMark/>
          </w:tcPr>
          <w:p w14:paraId="08566886"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r>
      <w:tr w:rsidR="00AD50B3" w:rsidRPr="008B2B6A" w14:paraId="729988FF" w14:textId="77777777" w:rsidTr="00EC3899">
        <w:trPr>
          <w:trHeight w:val="23"/>
        </w:trPr>
        <w:tc>
          <w:tcPr>
            <w:tcW w:w="15460" w:type="dxa"/>
            <w:gridSpan w:val="6"/>
            <w:tcBorders>
              <w:top w:val="nil"/>
              <w:left w:val="nil"/>
              <w:bottom w:val="nil"/>
              <w:right w:val="nil"/>
            </w:tcBorders>
            <w:shd w:val="clear" w:color="000000" w:fill="FFFFFF"/>
            <w:vAlign w:val="center"/>
            <w:hideMark/>
          </w:tcPr>
          <w:p w14:paraId="42D7F9DE" w14:textId="77777777" w:rsidR="00AD50B3" w:rsidRPr="008B2B6A" w:rsidRDefault="00AD50B3" w:rsidP="00EC3899">
            <w:pPr>
              <w:spacing w:after="0" w:line="240" w:lineRule="auto"/>
              <w:jc w:val="center"/>
              <w:rPr>
                <w:rFonts w:ascii="Times New Roman" w:eastAsia="Calibri" w:hAnsi="Times New Roman" w:cs="Times New Roman"/>
                <w:b/>
                <w:bCs/>
                <w:color w:val="000000"/>
                <w:sz w:val="20"/>
                <w:szCs w:val="20"/>
                <w:lang w:eastAsia="en-US"/>
              </w:rPr>
            </w:pPr>
            <w:r w:rsidRPr="008B2B6A">
              <w:rPr>
                <w:rFonts w:ascii="Times New Roman" w:eastAsia="Calibri" w:hAnsi="Times New Roman" w:cs="Times New Roman"/>
                <w:b/>
                <w:bCs/>
                <w:color w:val="000000"/>
                <w:sz w:val="20"/>
                <w:szCs w:val="20"/>
                <w:lang w:eastAsia="en-US"/>
              </w:rPr>
              <w:t>ИТОГОВЫЕ РЕЗУЛЬТАТЫ</w:t>
            </w:r>
          </w:p>
        </w:tc>
      </w:tr>
      <w:tr w:rsidR="00AD50B3" w:rsidRPr="008B2B6A" w14:paraId="1CC40EDF" w14:textId="77777777" w:rsidTr="00EC3899">
        <w:trPr>
          <w:trHeight w:val="23"/>
        </w:trPr>
        <w:tc>
          <w:tcPr>
            <w:tcW w:w="6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298631" w14:textId="77777777" w:rsidR="00AD50B3" w:rsidRPr="008B2B6A" w:rsidRDefault="00AD50B3" w:rsidP="00EC3899">
            <w:pPr>
              <w:spacing w:after="0" w:line="240" w:lineRule="auto"/>
              <w:jc w:val="center"/>
              <w:rPr>
                <w:rFonts w:ascii="Times New Roman" w:eastAsia="Calibri" w:hAnsi="Times New Roman" w:cs="Times New Roman"/>
                <w:b/>
                <w:bCs/>
                <w:color w:val="000000"/>
                <w:sz w:val="20"/>
                <w:szCs w:val="20"/>
                <w:lang w:eastAsia="en-US"/>
              </w:rPr>
            </w:pPr>
            <w:r w:rsidRPr="008B2B6A">
              <w:rPr>
                <w:rFonts w:ascii="Times New Roman" w:eastAsia="Calibri" w:hAnsi="Times New Roman" w:cs="Times New Roman"/>
                <w:b/>
                <w:bCs/>
                <w:color w:val="000000"/>
                <w:sz w:val="20"/>
                <w:szCs w:val="20"/>
                <w:lang w:eastAsia="en-US"/>
              </w:rPr>
              <w:t>№ п/п</w:t>
            </w:r>
          </w:p>
        </w:tc>
        <w:tc>
          <w:tcPr>
            <w:tcW w:w="10400" w:type="dxa"/>
            <w:gridSpan w:val="3"/>
            <w:tcBorders>
              <w:top w:val="single" w:sz="4" w:space="0" w:color="auto"/>
              <w:left w:val="nil"/>
              <w:bottom w:val="single" w:sz="4" w:space="0" w:color="auto"/>
              <w:right w:val="single" w:sz="4" w:space="0" w:color="auto"/>
            </w:tcBorders>
            <w:shd w:val="clear" w:color="000000" w:fill="FFFFFF"/>
            <w:vAlign w:val="center"/>
            <w:hideMark/>
          </w:tcPr>
          <w:p w14:paraId="5F0DBA79" w14:textId="77777777" w:rsidR="00AD50B3" w:rsidRPr="008B2B6A" w:rsidRDefault="00AD50B3" w:rsidP="00EC3899">
            <w:pPr>
              <w:spacing w:after="0" w:line="240" w:lineRule="auto"/>
              <w:jc w:val="center"/>
              <w:rPr>
                <w:rFonts w:ascii="Times New Roman" w:eastAsia="Calibri" w:hAnsi="Times New Roman" w:cs="Times New Roman"/>
                <w:b/>
                <w:bCs/>
                <w:color w:val="000000"/>
                <w:sz w:val="20"/>
                <w:szCs w:val="20"/>
                <w:lang w:eastAsia="en-US"/>
              </w:rPr>
            </w:pPr>
            <w:r w:rsidRPr="008B2B6A">
              <w:rPr>
                <w:rFonts w:ascii="Times New Roman" w:eastAsia="Calibri" w:hAnsi="Times New Roman" w:cs="Times New Roman"/>
                <w:b/>
                <w:bCs/>
                <w:color w:val="000000"/>
                <w:sz w:val="20"/>
                <w:szCs w:val="20"/>
                <w:lang w:eastAsia="en-US"/>
              </w:rPr>
              <w:t>Критерий</w:t>
            </w:r>
          </w:p>
        </w:tc>
        <w:tc>
          <w:tcPr>
            <w:tcW w:w="4400" w:type="dxa"/>
            <w:gridSpan w:val="2"/>
            <w:tcBorders>
              <w:top w:val="single" w:sz="4" w:space="0" w:color="auto"/>
              <w:left w:val="nil"/>
              <w:bottom w:val="single" w:sz="4" w:space="0" w:color="auto"/>
              <w:right w:val="single" w:sz="4" w:space="0" w:color="auto"/>
            </w:tcBorders>
            <w:shd w:val="clear" w:color="000000" w:fill="FFFFFF"/>
            <w:vAlign w:val="center"/>
            <w:hideMark/>
          </w:tcPr>
          <w:p w14:paraId="2CB7A866" w14:textId="77777777" w:rsidR="00AD50B3" w:rsidRPr="008B2B6A" w:rsidRDefault="00AD50B3" w:rsidP="00EC3899">
            <w:pPr>
              <w:spacing w:after="0" w:line="240" w:lineRule="auto"/>
              <w:jc w:val="center"/>
              <w:rPr>
                <w:rFonts w:ascii="Times New Roman" w:eastAsia="Calibri" w:hAnsi="Times New Roman" w:cs="Times New Roman"/>
                <w:b/>
                <w:bCs/>
                <w:color w:val="000000"/>
                <w:sz w:val="20"/>
                <w:szCs w:val="20"/>
                <w:lang w:eastAsia="en-US"/>
              </w:rPr>
            </w:pPr>
            <w:r w:rsidRPr="008B2B6A">
              <w:rPr>
                <w:rFonts w:ascii="Times New Roman" w:eastAsia="Calibri" w:hAnsi="Times New Roman" w:cs="Times New Roman"/>
                <w:b/>
                <w:bCs/>
                <w:color w:val="000000"/>
                <w:sz w:val="20"/>
                <w:szCs w:val="20"/>
                <w:lang w:eastAsia="en-US"/>
              </w:rPr>
              <w:t>Результаты расчета</w:t>
            </w:r>
          </w:p>
        </w:tc>
      </w:tr>
      <w:tr w:rsidR="00AD50B3" w:rsidRPr="008B2B6A" w14:paraId="21E2D2A7" w14:textId="77777777" w:rsidTr="00EC3899">
        <w:trPr>
          <w:trHeight w:val="23"/>
        </w:trPr>
        <w:tc>
          <w:tcPr>
            <w:tcW w:w="660" w:type="dxa"/>
            <w:tcBorders>
              <w:top w:val="nil"/>
              <w:left w:val="single" w:sz="4" w:space="0" w:color="auto"/>
              <w:bottom w:val="single" w:sz="4" w:space="0" w:color="auto"/>
              <w:right w:val="single" w:sz="4" w:space="0" w:color="auto"/>
            </w:tcBorders>
            <w:shd w:val="clear" w:color="000000" w:fill="FFFFFF"/>
            <w:vAlign w:val="center"/>
            <w:hideMark/>
          </w:tcPr>
          <w:p w14:paraId="287B553C"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1</w:t>
            </w:r>
          </w:p>
        </w:tc>
        <w:tc>
          <w:tcPr>
            <w:tcW w:w="10400" w:type="dxa"/>
            <w:gridSpan w:val="3"/>
            <w:tcBorders>
              <w:top w:val="single" w:sz="4" w:space="0" w:color="auto"/>
              <w:left w:val="nil"/>
              <w:bottom w:val="single" w:sz="4" w:space="0" w:color="auto"/>
              <w:right w:val="single" w:sz="4" w:space="0" w:color="auto"/>
            </w:tcBorders>
            <w:shd w:val="clear" w:color="000000" w:fill="FFFFFF"/>
            <w:vAlign w:val="center"/>
            <w:hideMark/>
          </w:tcPr>
          <w:p w14:paraId="1E819892" w14:textId="77777777" w:rsidR="00AD50B3" w:rsidRPr="008B2B6A" w:rsidRDefault="00AD50B3" w:rsidP="00EC3899">
            <w:pPr>
              <w:spacing w:after="0" w:line="240" w:lineRule="auto"/>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Критерий «Открытость и доступность информации об организации»</w:t>
            </w:r>
          </w:p>
        </w:tc>
        <w:tc>
          <w:tcPr>
            <w:tcW w:w="4400" w:type="dxa"/>
            <w:gridSpan w:val="2"/>
            <w:tcBorders>
              <w:top w:val="single" w:sz="4" w:space="0" w:color="auto"/>
              <w:left w:val="nil"/>
              <w:bottom w:val="single" w:sz="4" w:space="0" w:color="auto"/>
              <w:right w:val="single" w:sz="4" w:space="0" w:color="auto"/>
            </w:tcBorders>
            <w:shd w:val="clear" w:color="000000" w:fill="FFFFFF"/>
            <w:vAlign w:val="center"/>
            <w:hideMark/>
          </w:tcPr>
          <w:p w14:paraId="6CC6CE3C"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76,6 балла(-</w:t>
            </w:r>
            <w:proofErr w:type="spellStart"/>
            <w:r w:rsidRPr="008B2B6A">
              <w:rPr>
                <w:rFonts w:ascii="Times New Roman" w:eastAsia="Calibri" w:hAnsi="Times New Roman" w:cs="Times New Roman"/>
                <w:color w:val="000000"/>
                <w:sz w:val="20"/>
                <w:szCs w:val="20"/>
                <w:lang w:eastAsia="en-US"/>
              </w:rPr>
              <w:t>ов</w:t>
            </w:r>
            <w:proofErr w:type="spellEnd"/>
            <w:r w:rsidRPr="008B2B6A">
              <w:rPr>
                <w:rFonts w:ascii="Times New Roman" w:eastAsia="Calibri" w:hAnsi="Times New Roman" w:cs="Times New Roman"/>
                <w:color w:val="000000"/>
                <w:sz w:val="20"/>
                <w:szCs w:val="20"/>
                <w:lang w:eastAsia="en-US"/>
              </w:rPr>
              <w:t>)</w:t>
            </w:r>
          </w:p>
        </w:tc>
      </w:tr>
      <w:tr w:rsidR="00AD50B3" w:rsidRPr="008B2B6A" w14:paraId="19CC8E43" w14:textId="77777777" w:rsidTr="00EC3899">
        <w:trPr>
          <w:trHeight w:val="23"/>
        </w:trPr>
        <w:tc>
          <w:tcPr>
            <w:tcW w:w="660" w:type="dxa"/>
            <w:tcBorders>
              <w:top w:val="nil"/>
              <w:left w:val="single" w:sz="4" w:space="0" w:color="auto"/>
              <w:bottom w:val="single" w:sz="4" w:space="0" w:color="auto"/>
              <w:right w:val="single" w:sz="4" w:space="0" w:color="auto"/>
            </w:tcBorders>
            <w:shd w:val="clear" w:color="000000" w:fill="FFFFFF"/>
            <w:vAlign w:val="center"/>
            <w:hideMark/>
          </w:tcPr>
          <w:p w14:paraId="15B81814"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2</w:t>
            </w:r>
          </w:p>
        </w:tc>
        <w:tc>
          <w:tcPr>
            <w:tcW w:w="10400" w:type="dxa"/>
            <w:gridSpan w:val="3"/>
            <w:tcBorders>
              <w:top w:val="single" w:sz="4" w:space="0" w:color="auto"/>
              <w:left w:val="nil"/>
              <w:bottom w:val="single" w:sz="4" w:space="0" w:color="auto"/>
              <w:right w:val="single" w:sz="4" w:space="0" w:color="auto"/>
            </w:tcBorders>
            <w:shd w:val="clear" w:color="000000" w:fill="FFFFFF"/>
            <w:vAlign w:val="center"/>
            <w:hideMark/>
          </w:tcPr>
          <w:p w14:paraId="52806EB6" w14:textId="77777777" w:rsidR="00AD50B3" w:rsidRPr="008B2B6A" w:rsidRDefault="00AD50B3" w:rsidP="00EC3899">
            <w:pPr>
              <w:spacing w:after="0" w:line="240" w:lineRule="auto"/>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Критерий «Комфортность условий предоставления услуг»</w:t>
            </w:r>
          </w:p>
        </w:tc>
        <w:tc>
          <w:tcPr>
            <w:tcW w:w="4400" w:type="dxa"/>
            <w:gridSpan w:val="2"/>
            <w:tcBorders>
              <w:top w:val="single" w:sz="4" w:space="0" w:color="auto"/>
              <w:left w:val="nil"/>
              <w:bottom w:val="single" w:sz="4" w:space="0" w:color="auto"/>
              <w:right w:val="single" w:sz="4" w:space="0" w:color="auto"/>
            </w:tcBorders>
            <w:shd w:val="clear" w:color="000000" w:fill="FFFFFF"/>
            <w:vAlign w:val="center"/>
            <w:hideMark/>
          </w:tcPr>
          <w:p w14:paraId="242425D8"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97,5 балла(-</w:t>
            </w:r>
            <w:proofErr w:type="spellStart"/>
            <w:r w:rsidRPr="008B2B6A">
              <w:rPr>
                <w:rFonts w:ascii="Times New Roman" w:eastAsia="Calibri" w:hAnsi="Times New Roman" w:cs="Times New Roman"/>
                <w:color w:val="000000"/>
                <w:sz w:val="20"/>
                <w:szCs w:val="20"/>
                <w:lang w:eastAsia="en-US"/>
              </w:rPr>
              <w:t>ов</w:t>
            </w:r>
            <w:proofErr w:type="spellEnd"/>
            <w:r w:rsidRPr="008B2B6A">
              <w:rPr>
                <w:rFonts w:ascii="Times New Roman" w:eastAsia="Calibri" w:hAnsi="Times New Roman" w:cs="Times New Roman"/>
                <w:color w:val="000000"/>
                <w:sz w:val="20"/>
                <w:szCs w:val="20"/>
                <w:lang w:eastAsia="en-US"/>
              </w:rPr>
              <w:t>)</w:t>
            </w:r>
          </w:p>
        </w:tc>
      </w:tr>
      <w:tr w:rsidR="00AD50B3" w:rsidRPr="008B2B6A" w14:paraId="69199CFC" w14:textId="77777777" w:rsidTr="00EC3899">
        <w:trPr>
          <w:trHeight w:val="23"/>
        </w:trPr>
        <w:tc>
          <w:tcPr>
            <w:tcW w:w="660" w:type="dxa"/>
            <w:tcBorders>
              <w:top w:val="nil"/>
              <w:left w:val="single" w:sz="4" w:space="0" w:color="auto"/>
              <w:bottom w:val="single" w:sz="4" w:space="0" w:color="auto"/>
              <w:right w:val="single" w:sz="4" w:space="0" w:color="auto"/>
            </w:tcBorders>
            <w:shd w:val="clear" w:color="000000" w:fill="FFFFFF"/>
            <w:vAlign w:val="center"/>
            <w:hideMark/>
          </w:tcPr>
          <w:p w14:paraId="577A5C0E"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3</w:t>
            </w:r>
          </w:p>
        </w:tc>
        <w:tc>
          <w:tcPr>
            <w:tcW w:w="10400" w:type="dxa"/>
            <w:gridSpan w:val="3"/>
            <w:tcBorders>
              <w:top w:val="single" w:sz="4" w:space="0" w:color="auto"/>
              <w:left w:val="nil"/>
              <w:bottom w:val="single" w:sz="4" w:space="0" w:color="auto"/>
              <w:right w:val="single" w:sz="4" w:space="0" w:color="auto"/>
            </w:tcBorders>
            <w:shd w:val="clear" w:color="000000" w:fill="FFFFFF"/>
            <w:vAlign w:val="center"/>
            <w:hideMark/>
          </w:tcPr>
          <w:p w14:paraId="0C2A7C60" w14:textId="77777777" w:rsidR="00AD50B3" w:rsidRPr="008B2B6A" w:rsidRDefault="00AD50B3" w:rsidP="00EC3899">
            <w:pPr>
              <w:spacing w:after="0" w:line="240" w:lineRule="auto"/>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Критерий «Доступность услуг для инвалидов»</w:t>
            </w:r>
          </w:p>
        </w:tc>
        <w:tc>
          <w:tcPr>
            <w:tcW w:w="4400" w:type="dxa"/>
            <w:gridSpan w:val="2"/>
            <w:tcBorders>
              <w:top w:val="single" w:sz="4" w:space="0" w:color="auto"/>
              <w:left w:val="nil"/>
              <w:bottom w:val="single" w:sz="4" w:space="0" w:color="auto"/>
              <w:right w:val="single" w:sz="4" w:space="0" w:color="auto"/>
            </w:tcBorders>
            <w:shd w:val="clear" w:color="000000" w:fill="FFFFFF"/>
            <w:vAlign w:val="center"/>
            <w:hideMark/>
          </w:tcPr>
          <w:p w14:paraId="54F228F2"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30,5 балла(-</w:t>
            </w:r>
            <w:proofErr w:type="spellStart"/>
            <w:r w:rsidRPr="008B2B6A">
              <w:rPr>
                <w:rFonts w:ascii="Times New Roman" w:eastAsia="Calibri" w:hAnsi="Times New Roman" w:cs="Times New Roman"/>
                <w:color w:val="000000"/>
                <w:sz w:val="20"/>
                <w:szCs w:val="20"/>
                <w:lang w:eastAsia="en-US"/>
              </w:rPr>
              <w:t>ов</w:t>
            </w:r>
            <w:proofErr w:type="spellEnd"/>
            <w:r w:rsidRPr="008B2B6A">
              <w:rPr>
                <w:rFonts w:ascii="Times New Roman" w:eastAsia="Calibri" w:hAnsi="Times New Roman" w:cs="Times New Roman"/>
                <w:color w:val="000000"/>
                <w:sz w:val="20"/>
                <w:szCs w:val="20"/>
                <w:lang w:eastAsia="en-US"/>
              </w:rPr>
              <w:t>)</w:t>
            </w:r>
          </w:p>
        </w:tc>
      </w:tr>
      <w:tr w:rsidR="00AD50B3" w:rsidRPr="008B2B6A" w14:paraId="6912DA17" w14:textId="77777777" w:rsidTr="00EC3899">
        <w:trPr>
          <w:trHeight w:val="23"/>
        </w:trPr>
        <w:tc>
          <w:tcPr>
            <w:tcW w:w="660" w:type="dxa"/>
            <w:tcBorders>
              <w:top w:val="nil"/>
              <w:left w:val="single" w:sz="4" w:space="0" w:color="auto"/>
              <w:bottom w:val="single" w:sz="4" w:space="0" w:color="auto"/>
              <w:right w:val="single" w:sz="4" w:space="0" w:color="auto"/>
            </w:tcBorders>
            <w:shd w:val="clear" w:color="000000" w:fill="FFFFFF"/>
            <w:vAlign w:val="center"/>
            <w:hideMark/>
          </w:tcPr>
          <w:p w14:paraId="16A85DEB"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4</w:t>
            </w:r>
          </w:p>
        </w:tc>
        <w:tc>
          <w:tcPr>
            <w:tcW w:w="10400" w:type="dxa"/>
            <w:gridSpan w:val="3"/>
            <w:tcBorders>
              <w:top w:val="single" w:sz="4" w:space="0" w:color="auto"/>
              <w:left w:val="nil"/>
              <w:bottom w:val="single" w:sz="4" w:space="0" w:color="auto"/>
              <w:right w:val="single" w:sz="4" w:space="0" w:color="auto"/>
            </w:tcBorders>
            <w:shd w:val="clear" w:color="000000" w:fill="FFFFFF"/>
            <w:vAlign w:val="center"/>
            <w:hideMark/>
          </w:tcPr>
          <w:p w14:paraId="5427C933" w14:textId="77777777" w:rsidR="00AD50B3" w:rsidRPr="008B2B6A" w:rsidRDefault="00AD50B3" w:rsidP="00EC3899">
            <w:pPr>
              <w:spacing w:after="0" w:line="240" w:lineRule="auto"/>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Критерий «Доброжелательность, вежливость работников организации сферы культуры»</w:t>
            </w:r>
          </w:p>
        </w:tc>
        <w:tc>
          <w:tcPr>
            <w:tcW w:w="4400" w:type="dxa"/>
            <w:gridSpan w:val="2"/>
            <w:tcBorders>
              <w:top w:val="single" w:sz="4" w:space="0" w:color="auto"/>
              <w:left w:val="nil"/>
              <w:bottom w:val="single" w:sz="4" w:space="0" w:color="auto"/>
              <w:right w:val="single" w:sz="4" w:space="0" w:color="auto"/>
            </w:tcBorders>
            <w:shd w:val="clear" w:color="000000" w:fill="FFFFFF"/>
            <w:vAlign w:val="center"/>
            <w:hideMark/>
          </w:tcPr>
          <w:p w14:paraId="155E98A6"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98,2 балла(-</w:t>
            </w:r>
            <w:proofErr w:type="spellStart"/>
            <w:r w:rsidRPr="008B2B6A">
              <w:rPr>
                <w:rFonts w:ascii="Times New Roman" w:eastAsia="Calibri" w:hAnsi="Times New Roman" w:cs="Times New Roman"/>
                <w:color w:val="000000"/>
                <w:sz w:val="20"/>
                <w:szCs w:val="20"/>
                <w:lang w:eastAsia="en-US"/>
              </w:rPr>
              <w:t>ов</w:t>
            </w:r>
            <w:proofErr w:type="spellEnd"/>
            <w:r w:rsidRPr="008B2B6A">
              <w:rPr>
                <w:rFonts w:ascii="Times New Roman" w:eastAsia="Calibri" w:hAnsi="Times New Roman" w:cs="Times New Roman"/>
                <w:color w:val="000000"/>
                <w:sz w:val="20"/>
                <w:szCs w:val="20"/>
                <w:lang w:eastAsia="en-US"/>
              </w:rPr>
              <w:t>)</w:t>
            </w:r>
          </w:p>
        </w:tc>
      </w:tr>
      <w:tr w:rsidR="00AD50B3" w:rsidRPr="008B2B6A" w14:paraId="07AAD489" w14:textId="77777777" w:rsidTr="00EC3899">
        <w:trPr>
          <w:trHeight w:val="23"/>
        </w:trPr>
        <w:tc>
          <w:tcPr>
            <w:tcW w:w="660" w:type="dxa"/>
            <w:tcBorders>
              <w:top w:val="nil"/>
              <w:left w:val="single" w:sz="4" w:space="0" w:color="auto"/>
              <w:bottom w:val="single" w:sz="4" w:space="0" w:color="auto"/>
              <w:right w:val="single" w:sz="4" w:space="0" w:color="auto"/>
            </w:tcBorders>
            <w:shd w:val="clear" w:color="000000" w:fill="FFFFFF"/>
            <w:vAlign w:val="center"/>
            <w:hideMark/>
          </w:tcPr>
          <w:p w14:paraId="134590A1"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5</w:t>
            </w:r>
          </w:p>
        </w:tc>
        <w:tc>
          <w:tcPr>
            <w:tcW w:w="10400" w:type="dxa"/>
            <w:gridSpan w:val="3"/>
            <w:tcBorders>
              <w:top w:val="single" w:sz="4" w:space="0" w:color="auto"/>
              <w:left w:val="nil"/>
              <w:bottom w:val="single" w:sz="4" w:space="0" w:color="auto"/>
              <w:right w:val="single" w:sz="4" w:space="0" w:color="auto"/>
            </w:tcBorders>
            <w:shd w:val="clear" w:color="000000" w:fill="FFFFFF"/>
            <w:vAlign w:val="center"/>
            <w:hideMark/>
          </w:tcPr>
          <w:p w14:paraId="6ECA3605" w14:textId="77777777" w:rsidR="00AD50B3" w:rsidRPr="008B2B6A" w:rsidRDefault="00AD50B3" w:rsidP="00EC3899">
            <w:pPr>
              <w:spacing w:after="0" w:line="240" w:lineRule="auto"/>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Критерий «Удовлетворенность условиями оказания услуг»</w:t>
            </w:r>
          </w:p>
        </w:tc>
        <w:tc>
          <w:tcPr>
            <w:tcW w:w="4400" w:type="dxa"/>
            <w:gridSpan w:val="2"/>
            <w:tcBorders>
              <w:top w:val="single" w:sz="4" w:space="0" w:color="auto"/>
              <w:left w:val="nil"/>
              <w:bottom w:val="single" w:sz="4" w:space="0" w:color="auto"/>
              <w:right w:val="single" w:sz="4" w:space="0" w:color="auto"/>
            </w:tcBorders>
            <w:shd w:val="clear" w:color="000000" w:fill="FFFFFF"/>
            <w:vAlign w:val="center"/>
            <w:hideMark/>
          </w:tcPr>
          <w:p w14:paraId="5E874D3C"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97 балла(-</w:t>
            </w:r>
            <w:proofErr w:type="spellStart"/>
            <w:r w:rsidRPr="008B2B6A">
              <w:rPr>
                <w:rFonts w:ascii="Times New Roman" w:eastAsia="Calibri" w:hAnsi="Times New Roman" w:cs="Times New Roman"/>
                <w:color w:val="000000"/>
                <w:sz w:val="20"/>
                <w:szCs w:val="20"/>
                <w:lang w:eastAsia="en-US"/>
              </w:rPr>
              <w:t>ов</w:t>
            </w:r>
            <w:proofErr w:type="spellEnd"/>
            <w:r w:rsidRPr="008B2B6A">
              <w:rPr>
                <w:rFonts w:ascii="Times New Roman" w:eastAsia="Calibri" w:hAnsi="Times New Roman" w:cs="Times New Roman"/>
                <w:color w:val="000000"/>
                <w:sz w:val="20"/>
                <w:szCs w:val="20"/>
                <w:lang w:eastAsia="en-US"/>
              </w:rPr>
              <w:t>)</w:t>
            </w:r>
          </w:p>
        </w:tc>
      </w:tr>
      <w:tr w:rsidR="00AD50B3" w:rsidRPr="008B2B6A" w14:paraId="355BF154" w14:textId="77777777" w:rsidTr="00EC3899">
        <w:trPr>
          <w:trHeight w:val="23"/>
        </w:trPr>
        <w:tc>
          <w:tcPr>
            <w:tcW w:w="11060"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3FA84829"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ИТОГОВЫЙ ПОКАЗАТЕЛЬ</w:t>
            </w:r>
          </w:p>
        </w:tc>
        <w:tc>
          <w:tcPr>
            <w:tcW w:w="4400" w:type="dxa"/>
            <w:gridSpan w:val="2"/>
            <w:tcBorders>
              <w:top w:val="single" w:sz="4" w:space="0" w:color="auto"/>
              <w:left w:val="nil"/>
              <w:bottom w:val="single" w:sz="4" w:space="0" w:color="auto"/>
              <w:right w:val="single" w:sz="4" w:space="0" w:color="000000"/>
            </w:tcBorders>
            <w:shd w:val="clear" w:color="000000" w:fill="FFFFFF"/>
            <w:vAlign w:val="center"/>
            <w:hideMark/>
          </w:tcPr>
          <w:p w14:paraId="35E5362B"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79,96 балла(-</w:t>
            </w:r>
            <w:proofErr w:type="spellStart"/>
            <w:r w:rsidRPr="008B2B6A">
              <w:rPr>
                <w:rFonts w:ascii="Times New Roman" w:eastAsia="Calibri" w:hAnsi="Times New Roman" w:cs="Times New Roman"/>
                <w:color w:val="000000"/>
                <w:sz w:val="20"/>
                <w:szCs w:val="20"/>
                <w:lang w:eastAsia="en-US"/>
              </w:rPr>
              <w:t>ов</w:t>
            </w:r>
            <w:proofErr w:type="spellEnd"/>
            <w:r w:rsidRPr="008B2B6A">
              <w:rPr>
                <w:rFonts w:ascii="Times New Roman" w:eastAsia="Calibri" w:hAnsi="Times New Roman" w:cs="Times New Roman"/>
                <w:color w:val="000000"/>
                <w:sz w:val="20"/>
                <w:szCs w:val="20"/>
                <w:lang w:eastAsia="en-US"/>
              </w:rPr>
              <w:t>)</w:t>
            </w:r>
          </w:p>
        </w:tc>
      </w:tr>
      <w:tr w:rsidR="00AD50B3" w:rsidRPr="008B2B6A" w14:paraId="7DEBE031" w14:textId="77777777" w:rsidTr="00EC3899">
        <w:trPr>
          <w:trHeight w:val="23"/>
        </w:trPr>
        <w:tc>
          <w:tcPr>
            <w:tcW w:w="11060"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2345F7F6"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РЕЙТИНГ (МЕСТО, СРЕДИ ОЦЕНИВАЕМЫХ ОРГАНИЗАЦИЙ)</w:t>
            </w:r>
          </w:p>
        </w:tc>
        <w:tc>
          <w:tcPr>
            <w:tcW w:w="4400" w:type="dxa"/>
            <w:gridSpan w:val="2"/>
            <w:tcBorders>
              <w:top w:val="single" w:sz="4" w:space="0" w:color="auto"/>
              <w:left w:val="nil"/>
              <w:bottom w:val="single" w:sz="4" w:space="0" w:color="auto"/>
              <w:right w:val="single" w:sz="4" w:space="0" w:color="auto"/>
            </w:tcBorders>
            <w:shd w:val="clear" w:color="000000" w:fill="FFFFFF"/>
            <w:vAlign w:val="center"/>
            <w:hideMark/>
          </w:tcPr>
          <w:p w14:paraId="4E46670B" w14:textId="77777777" w:rsidR="00AD50B3" w:rsidRPr="008B2B6A" w:rsidRDefault="00AD50B3" w:rsidP="00EC3899">
            <w:pPr>
              <w:spacing w:after="0" w:line="240" w:lineRule="auto"/>
              <w:jc w:val="center"/>
              <w:rPr>
                <w:rFonts w:ascii="Times New Roman" w:eastAsia="Calibri" w:hAnsi="Times New Roman" w:cs="Times New Roman"/>
                <w:color w:val="000000"/>
                <w:sz w:val="20"/>
                <w:szCs w:val="20"/>
                <w:lang w:eastAsia="en-US"/>
              </w:rPr>
            </w:pPr>
            <w:r w:rsidRPr="008B2B6A">
              <w:rPr>
                <w:rFonts w:ascii="Times New Roman" w:eastAsia="Calibri" w:hAnsi="Times New Roman" w:cs="Times New Roman"/>
                <w:color w:val="000000"/>
                <w:sz w:val="20"/>
                <w:szCs w:val="20"/>
                <w:lang w:eastAsia="en-US"/>
              </w:rPr>
              <w:t>83</w:t>
            </w:r>
          </w:p>
        </w:tc>
      </w:tr>
      <w:tr w:rsidR="00AD50B3" w:rsidRPr="008B2B6A" w14:paraId="190B306D" w14:textId="77777777" w:rsidTr="00EC3899">
        <w:trPr>
          <w:trHeight w:val="23"/>
        </w:trPr>
        <w:tc>
          <w:tcPr>
            <w:tcW w:w="15460" w:type="dxa"/>
            <w:gridSpan w:val="6"/>
            <w:tcBorders>
              <w:top w:val="single" w:sz="4" w:space="0" w:color="auto"/>
              <w:left w:val="nil"/>
              <w:bottom w:val="nil"/>
              <w:right w:val="nil"/>
            </w:tcBorders>
            <w:shd w:val="clear" w:color="auto" w:fill="auto"/>
            <w:vAlign w:val="center"/>
            <w:hideMark/>
          </w:tcPr>
          <w:p w14:paraId="5D04B7C7"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w:t>
            </w:r>
          </w:p>
        </w:tc>
      </w:tr>
      <w:tr w:rsidR="00AD50B3" w:rsidRPr="008B2B6A" w14:paraId="01F3AB04" w14:textId="77777777" w:rsidTr="00EC3899">
        <w:trPr>
          <w:trHeight w:val="23"/>
        </w:trPr>
        <w:tc>
          <w:tcPr>
            <w:tcW w:w="15460" w:type="dxa"/>
            <w:gridSpan w:val="6"/>
            <w:tcBorders>
              <w:top w:val="nil"/>
              <w:left w:val="nil"/>
              <w:bottom w:val="nil"/>
              <w:right w:val="nil"/>
            </w:tcBorders>
            <w:shd w:val="clear" w:color="auto" w:fill="auto"/>
            <w:vAlign w:val="bottom"/>
            <w:hideMark/>
          </w:tcPr>
          <w:p w14:paraId="5D4D84FC" w14:textId="77777777" w:rsidR="00AD50B3" w:rsidRPr="008B2B6A" w:rsidRDefault="00AD50B3" w:rsidP="00EC3899">
            <w:pPr>
              <w:spacing w:after="0" w:line="240" w:lineRule="auto"/>
              <w:jc w:val="center"/>
              <w:rPr>
                <w:rFonts w:ascii="Times New Roman" w:eastAsia="Calibri" w:hAnsi="Times New Roman" w:cs="Times New Roman"/>
                <w:b/>
                <w:bCs/>
                <w:color w:val="000000"/>
                <w:sz w:val="26"/>
                <w:szCs w:val="26"/>
                <w:lang w:eastAsia="en-US"/>
              </w:rPr>
            </w:pPr>
            <w:r w:rsidRPr="008B2B6A">
              <w:rPr>
                <w:rFonts w:ascii="Times New Roman" w:eastAsia="Calibri" w:hAnsi="Times New Roman" w:cs="Times New Roman"/>
                <w:b/>
                <w:bCs/>
                <w:color w:val="000000"/>
                <w:sz w:val="26"/>
                <w:szCs w:val="26"/>
                <w:lang w:eastAsia="en-US"/>
              </w:rPr>
              <w:t>НЕДОСТАТКИ В ДЕЯТЕЛЬНОСТИ</w:t>
            </w:r>
          </w:p>
        </w:tc>
      </w:tr>
      <w:tr w:rsidR="00AD50B3" w:rsidRPr="008B2B6A" w14:paraId="6A564136" w14:textId="77777777" w:rsidTr="00EC3899">
        <w:trPr>
          <w:trHeight w:val="23"/>
        </w:trPr>
        <w:tc>
          <w:tcPr>
            <w:tcW w:w="15460" w:type="dxa"/>
            <w:gridSpan w:val="6"/>
            <w:tcBorders>
              <w:top w:val="nil"/>
              <w:left w:val="nil"/>
              <w:bottom w:val="nil"/>
              <w:right w:val="nil"/>
            </w:tcBorders>
            <w:shd w:val="clear" w:color="auto" w:fill="auto"/>
            <w:vAlign w:val="bottom"/>
            <w:hideMark/>
          </w:tcPr>
          <w:p w14:paraId="7BF46867" w14:textId="77777777" w:rsidR="00AD50B3" w:rsidRPr="008B2B6A" w:rsidRDefault="00AD50B3" w:rsidP="00EC3899">
            <w:pPr>
              <w:spacing w:after="0" w:line="240" w:lineRule="auto"/>
              <w:jc w:val="center"/>
              <w:rPr>
                <w:rFonts w:ascii="Times New Roman" w:eastAsia="Calibri" w:hAnsi="Times New Roman" w:cs="Times New Roman"/>
                <w:b/>
                <w:bCs/>
                <w:color w:val="000000"/>
                <w:sz w:val="26"/>
                <w:szCs w:val="26"/>
                <w:lang w:eastAsia="en-US"/>
              </w:rPr>
            </w:pPr>
          </w:p>
        </w:tc>
      </w:tr>
      <w:tr w:rsidR="00AD50B3" w:rsidRPr="008B2B6A" w14:paraId="3BDF0604" w14:textId="77777777" w:rsidTr="00EC3899">
        <w:trPr>
          <w:trHeight w:val="23"/>
        </w:trPr>
        <w:tc>
          <w:tcPr>
            <w:tcW w:w="15460" w:type="dxa"/>
            <w:gridSpan w:val="6"/>
            <w:tcBorders>
              <w:top w:val="nil"/>
              <w:left w:val="nil"/>
              <w:bottom w:val="nil"/>
              <w:right w:val="nil"/>
            </w:tcBorders>
            <w:shd w:val="clear" w:color="auto" w:fill="auto"/>
            <w:vAlign w:val="bottom"/>
            <w:hideMark/>
          </w:tcPr>
          <w:p w14:paraId="0A10A6E3"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r w:rsidRPr="008B2B6A">
              <w:rPr>
                <w:rFonts w:ascii="Times New Roman" w:eastAsia="Calibri" w:hAnsi="Times New Roman" w:cs="Times New Roman"/>
                <w:b/>
                <w:bCs/>
                <w:color w:val="000000"/>
                <w:lang w:eastAsia="en-US"/>
              </w:rPr>
              <w:t>В результате проведения независимой оценки качества оказания услуг, выявлены следующие недостатки по критерию «Открытость и доступность информации об организации»:</w:t>
            </w:r>
          </w:p>
        </w:tc>
      </w:tr>
      <w:tr w:rsidR="00AD50B3" w:rsidRPr="008B2B6A" w14:paraId="11688DFE" w14:textId="77777777" w:rsidTr="00EC3899">
        <w:trPr>
          <w:trHeight w:val="23"/>
        </w:trPr>
        <w:tc>
          <w:tcPr>
            <w:tcW w:w="15460" w:type="dxa"/>
            <w:gridSpan w:val="6"/>
            <w:tcBorders>
              <w:top w:val="nil"/>
              <w:left w:val="nil"/>
              <w:bottom w:val="nil"/>
              <w:right w:val="nil"/>
            </w:tcBorders>
            <w:shd w:val="clear" w:color="auto" w:fill="auto"/>
            <w:vAlign w:val="bottom"/>
            <w:hideMark/>
          </w:tcPr>
          <w:p w14:paraId="75F6A017"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p>
        </w:tc>
      </w:tr>
      <w:tr w:rsidR="00AD50B3" w:rsidRPr="008B2B6A" w14:paraId="1212B691" w14:textId="77777777" w:rsidTr="00EC3899">
        <w:trPr>
          <w:trHeight w:val="23"/>
        </w:trPr>
        <w:tc>
          <w:tcPr>
            <w:tcW w:w="15460" w:type="dxa"/>
            <w:gridSpan w:val="6"/>
            <w:tcBorders>
              <w:top w:val="nil"/>
              <w:left w:val="nil"/>
              <w:bottom w:val="nil"/>
              <w:right w:val="nil"/>
            </w:tcBorders>
            <w:shd w:val="clear" w:color="auto" w:fill="auto"/>
            <w:vAlign w:val="bottom"/>
            <w:hideMark/>
          </w:tcPr>
          <w:p w14:paraId="731BF1A8"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Несоответствие информации о деятельности организации культуры, размещенной на официальном сайте организации культуры, ее содержанию и порядку (форме), установленным нормативными правовыми актами. Отсутствует следующая информация:</w:t>
            </w:r>
          </w:p>
        </w:tc>
      </w:tr>
      <w:tr w:rsidR="00AD50B3" w:rsidRPr="008B2B6A" w14:paraId="5D568D15" w14:textId="77777777" w:rsidTr="00EC3899">
        <w:trPr>
          <w:trHeight w:val="23"/>
        </w:trPr>
        <w:tc>
          <w:tcPr>
            <w:tcW w:w="15460" w:type="dxa"/>
            <w:gridSpan w:val="6"/>
            <w:tcBorders>
              <w:top w:val="nil"/>
              <w:left w:val="nil"/>
              <w:bottom w:val="nil"/>
              <w:right w:val="nil"/>
            </w:tcBorders>
            <w:shd w:val="clear" w:color="auto" w:fill="auto"/>
            <w:vAlign w:val="bottom"/>
            <w:hideMark/>
          </w:tcPr>
          <w:p w14:paraId="72F287F4"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полное наименование</w:t>
            </w:r>
          </w:p>
        </w:tc>
      </w:tr>
      <w:tr w:rsidR="00AD50B3" w:rsidRPr="008B2B6A" w14:paraId="31E1A4C0" w14:textId="77777777" w:rsidTr="00EC3899">
        <w:trPr>
          <w:trHeight w:val="23"/>
        </w:trPr>
        <w:tc>
          <w:tcPr>
            <w:tcW w:w="15460" w:type="dxa"/>
            <w:gridSpan w:val="6"/>
            <w:tcBorders>
              <w:top w:val="nil"/>
              <w:left w:val="nil"/>
              <w:bottom w:val="nil"/>
              <w:right w:val="nil"/>
            </w:tcBorders>
            <w:shd w:val="clear" w:color="auto" w:fill="auto"/>
            <w:vAlign w:val="bottom"/>
            <w:hideMark/>
          </w:tcPr>
          <w:p w14:paraId="5C6F38C4"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дата создания</w:t>
            </w:r>
          </w:p>
        </w:tc>
      </w:tr>
      <w:tr w:rsidR="00AD50B3" w:rsidRPr="008B2B6A" w14:paraId="409056C1" w14:textId="77777777" w:rsidTr="00EC3899">
        <w:trPr>
          <w:trHeight w:val="23"/>
        </w:trPr>
        <w:tc>
          <w:tcPr>
            <w:tcW w:w="15460" w:type="dxa"/>
            <w:gridSpan w:val="6"/>
            <w:tcBorders>
              <w:top w:val="nil"/>
              <w:left w:val="nil"/>
              <w:bottom w:val="nil"/>
              <w:right w:val="nil"/>
            </w:tcBorders>
            <w:shd w:val="clear" w:color="auto" w:fill="auto"/>
            <w:vAlign w:val="bottom"/>
            <w:hideMark/>
          </w:tcPr>
          <w:p w14:paraId="387A22A8"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сведения об учредителе/учредителях</w:t>
            </w:r>
          </w:p>
        </w:tc>
      </w:tr>
      <w:tr w:rsidR="00AD50B3" w:rsidRPr="008B2B6A" w14:paraId="18F467BA" w14:textId="77777777" w:rsidTr="00EC3899">
        <w:trPr>
          <w:trHeight w:val="23"/>
        </w:trPr>
        <w:tc>
          <w:tcPr>
            <w:tcW w:w="15460" w:type="dxa"/>
            <w:gridSpan w:val="6"/>
            <w:tcBorders>
              <w:top w:val="nil"/>
              <w:left w:val="nil"/>
              <w:bottom w:val="nil"/>
              <w:right w:val="nil"/>
            </w:tcBorders>
            <w:shd w:val="clear" w:color="auto" w:fill="auto"/>
            <w:vAlign w:val="bottom"/>
            <w:hideMark/>
          </w:tcPr>
          <w:p w14:paraId="7C5D0E24"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свидетельство о государственной регистрации</w:t>
            </w:r>
          </w:p>
        </w:tc>
      </w:tr>
      <w:tr w:rsidR="00AD50B3" w:rsidRPr="008B2B6A" w14:paraId="61C14AAE" w14:textId="77777777" w:rsidTr="00EC3899">
        <w:trPr>
          <w:trHeight w:val="23"/>
        </w:trPr>
        <w:tc>
          <w:tcPr>
            <w:tcW w:w="15460" w:type="dxa"/>
            <w:gridSpan w:val="6"/>
            <w:tcBorders>
              <w:top w:val="nil"/>
              <w:left w:val="nil"/>
              <w:bottom w:val="nil"/>
              <w:right w:val="nil"/>
            </w:tcBorders>
            <w:shd w:val="clear" w:color="auto" w:fill="auto"/>
            <w:vAlign w:val="bottom"/>
            <w:hideMark/>
          </w:tcPr>
          <w:p w14:paraId="733C0CBB"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ФИО и должности руководящего состава организации культуры</w:t>
            </w:r>
          </w:p>
        </w:tc>
      </w:tr>
      <w:tr w:rsidR="00AD50B3" w:rsidRPr="008B2B6A" w14:paraId="6F29B951" w14:textId="77777777" w:rsidTr="00EC3899">
        <w:trPr>
          <w:trHeight w:val="23"/>
        </w:trPr>
        <w:tc>
          <w:tcPr>
            <w:tcW w:w="15460" w:type="dxa"/>
            <w:gridSpan w:val="6"/>
            <w:tcBorders>
              <w:top w:val="nil"/>
              <w:left w:val="nil"/>
              <w:bottom w:val="nil"/>
              <w:right w:val="nil"/>
            </w:tcBorders>
            <w:shd w:val="clear" w:color="auto" w:fill="auto"/>
            <w:vAlign w:val="bottom"/>
            <w:hideMark/>
          </w:tcPr>
          <w:p w14:paraId="4F5AF304"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ФИО и должности руководителей структурных подразделений и филиалов</w:t>
            </w:r>
          </w:p>
        </w:tc>
      </w:tr>
      <w:tr w:rsidR="00AD50B3" w:rsidRPr="008B2B6A" w14:paraId="4782D042" w14:textId="77777777" w:rsidTr="00EC3899">
        <w:trPr>
          <w:trHeight w:val="23"/>
        </w:trPr>
        <w:tc>
          <w:tcPr>
            <w:tcW w:w="15460" w:type="dxa"/>
            <w:gridSpan w:val="6"/>
            <w:tcBorders>
              <w:top w:val="nil"/>
              <w:left w:val="nil"/>
              <w:bottom w:val="nil"/>
              <w:right w:val="nil"/>
            </w:tcBorders>
            <w:shd w:val="clear" w:color="auto" w:fill="auto"/>
            <w:vAlign w:val="bottom"/>
            <w:hideMark/>
          </w:tcPr>
          <w:p w14:paraId="2EB7429A"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контактные телефоны, адреса электронной почты структурных подразделений</w:t>
            </w:r>
          </w:p>
        </w:tc>
      </w:tr>
      <w:tr w:rsidR="00AD50B3" w:rsidRPr="008B2B6A" w14:paraId="3A550D06" w14:textId="77777777" w:rsidTr="00EC3899">
        <w:trPr>
          <w:trHeight w:val="23"/>
        </w:trPr>
        <w:tc>
          <w:tcPr>
            <w:tcW w:w="15460" w:type="dxa"/>
            <w:gridSpan w:val="6"/>
            <w:tcBorders>
              <w:top w:val="nil"/>
              <w:left w:val="nil"/>
              <w:bottom w:val="nil"/>
              <w:right w:val="nil"/>
            </w:tcBorders>
            <w:shd w:val="clear" w:color="auto" w:fill="auto"/>
            <w:vAlign w:val="bottom"/>
            <w:hideMark/>
          </w:tcPr>
          <w:p w14:paraId="007C444E"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режим, график работы организации культуры</w:t>
            </w:r>
          </w:p>
        </w:tc>
      </w:tr>
      <w:tr w:rsidR="00AD50B3" w:rsidRPr="008B2B6A" w14:paraId="41CD4A65" w14:textId="77777777" w:rsidTr="00EC3899">
        <w:trPr>
          <w:trHeight w:val="23"/>
        </w:trPr>
        <w:tc>
          <w:tcPr>
            <w:tcW w:w="15460" w:type="dxa"/>
            <w:gridSpan w:val="6"/>
            <w:tcBorders>
              <w:top w:val="nil"/>
              <w:left w:val="nil"/>
              <w:bottom w:val="nil"/>
              <w:right w:val="nil"/>
            </w:tcBorders>
            <w:shd w:val="clear" w:color="auto" w:fill="auto"/>
            <w:vAlign w:val="bottom"/>
            <w:hideMark/>
          </w:tcPr>
          <w:p w14:paraId="6BE16ADB"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виды предоставляемых услуг организацией культуры</w:t>
            </w:r>
          </w:p>
        </w:tc>
      </w:tr>
      <w:tr w:rsidR="00AD50B3" w:rsidRPr="008B2B6A" w14:paraId="0C035364" w14:textId="77777777" w:rsidTr="00EC3899">
        <w:trPr>
          <w:trHeight w:val="23"/>
        </w:trPr>
        <w:tc>
          <w:tcPr>
            <w:tcW w:w="15460" w:type="dxa"/>
            <w:gridSpan w:val="6"/>
            <w:tcBorders>
              <w:top w:val="nil"/>
              <w:left w:val="nil"/>
              <w:bottom w:val="nil"/>
              <w:right w:val="nil"/>
            </w:tcBorders>
            <w:shd w:val="clear" w:color="auto" w:fill="auto"/>
            <w:vAlign w:val="bottom"/>
            <w:hideMark/>
          </w:tcPr>
          <w:p w14:paraId="7BABE1D3"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перечень оказываемых платных услуг, цены (тарифы) на услуги</w:t>
            </w:r>
          </w:p>
        </w:tc>
      </w:tr>
      <w:tr w:rsidR="00AD50B3" w:rsidRPr="008B2B6A" w14:paraId="619E5CEB" w14:textId="77777777" w:rsidTr="00EC3899">
        <w:trPr>
          <w:trHeight w:val="23"/>
        </w:trPr>
        <w:tc>
          <w:tcPr>
            <w:tcW w:w="15460" w:type="dxa"/>
            <w:gridSpan w:val="6"/>
            <w:tcBorders>
              <w:top w:val="nil"/>
              <w:left w:val="nil"/>
              <w:bottom w:val="nil"/>
              <w:right w:val="nil"/>
            </w:tcBorders>
            <w:shd w:val="clear" w:color="auto" w:fill="auto"/>
            <w:vAlign w:val="bottom"/>
            <w:hideMark/>
          </w:tcPr>
          <w:p w14:paraId="76A2E0FE"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копии документов о порядке предоставления услуг за плату, нормативных правовых актов, устанавливающих цены (тарифы) на услуги</w:t>
            </w:r>
          </w:p>
        </w:tc>
      </w:tr>
      <w:tr w:rsidR="00AD50B3" w:rsidRPr="008B2B6A" w14:paraId="5386B8F1" w14:textId="77777777" w:rsidTr="00EC3899">
        <w:trPr>
          <w:trHeight w:val="23"/>
        </w:trPr>
        <w:tc>
          <w:tcPr>
            <w:tcW w:w="15460" w:type="dxa"/>
            <w:gridSpan w:val="6"/>
            <w:tcBorders>
              <w:top w:val="nil"/>
              <w:left w:val="nil"/>
              <w:bottom w:val="nil"/>
              <w:right w:val="nil"/>
            </w:tcBorders>
            <w:shd w:val="clear" w:color="auto" w:fill="auto"/>
            <w:vAlign w:val="bottom"/>
            <w:hideMark/>
          </w:tcPr>
          <w:p w14:paraId="135F8BE6"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копия плана ФХД или бюджетной сметы</w:t>
            </w:r>
          </w:p>
        </w:tc>
      </w:tr>
      <w:tr w:rsidR="00AD50B3" w:rsidRPr="008B2B6A" w14:paraId="12CC4566" w14:textId="77777777" w:rsidTr="00EC3899">
        <w:trPr>
          <w:trHeight w:val="23"/>
        </w:trPr>
        <w:tc>
          <w:tcPr>
            <w:tcW w:w="15460" w:type="dxa"/>
            <w:gridSpan w:val="6"/>
            <w:tcBorders>
              <w:top w:val="nil"/>
              <w:left w:val="nil"/>
              <w:bottom w:val="nil"/>
              <w:right w:val="nil"/>
            </w:tcBorders>
            <w:shd w:val="clear" w:color="auto" w:fill="auto"/>
            <w:vAlign w:val="bottom"/>
            <w:hideMark/>
          </w:tcPr>
          <w:p w14:paraId="7271CCD7"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информация о материально-техническом обеспечении</w:t>
            </w:r>
          </w:p>
        </w:tc>
      </w:tr>
      <w:tr w:rsidR="00AD50B3" w:rsidRPr="008B2B6A" w14:paraId="2BB5C1A9" w14:textId="77777777" w:rsidTr="00EC3899">
        <w:trPr>
          <w:trHeight w:val="23"/>
        </w:trPr>
        <w:tc>
          <w:tcPr>
            <w:tcW w:w="15460" w:type="dxa"/>
            <w:gridSpan w:val="6"/>
            <w:tcBorders>
              <w:top w:val="nil"/>
              <w:left w:val="nil"/>
              <w:bottom w:val="nil"/>
              <w:right w:val="nil"/>
            </w:tcBorders>
            <w:shd w:val="clear" w:color="auto" w:fill="auto"/>
            <w:vAlign w:val="bottom"/>
            <w:hideMark/>
          </w:tcPr>
          <w:p w14:paraId="418F261B"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информация о планируемых мероприятиях</w:t>
            </w:r>
          </w:p>
        </w:tc>
      </w:tr>
      <w:tr w:rsidR="00AD50B3" w:rsidRPr="008B2B6A" w14:paraId="216981C4" w14:textId="77777777" w:rsidTr="00EC3899">
        <w:trPr>
          <w:trHeight w:val="23"/>
        </w:trPr>
        <w:tc>
          <w:tcPr>
            <w:tcW w:w="15460" w:type="dxa"/>
            <w:gridSpan w:val="6"/>
            <w:tcBorders>
              <w:top w:val="nil"/>
              <w:left w:val="nil"/>
              <w:bottom w:val="nil"/>
              <w:right w:val="nil"/>
            </w:tcBorders>
            <w:shd w:val="clear" w:color="auto" w:fill="auto"/>
            <w:vAlign w:val="bottom"/>
            <w:hideMark/>
          </w:tcPr>
          <w:p w14:paraId="76D340CA"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результаты независимой оценки качества оказания услуг</w:t>
            </w:r>
          </w:p>
        </w:tc>
      </w:tr>
      <w:tr w:rsidR="00AD50B3" w:rsidRPr="008B2B6A" w14:paraId="1A31153A" w14:textId="77777777" w:rsidTr="00EC3899">
        <w:trPr>
          <w:trHeight w:val="23"/>
        </w:trPr>
        <w:tc>
          <w:tcPr>
            <w:tcW w:w="15460" w:type="dxa"/>
            <w:gridSpan w:val="6"/>
            <w:tcBorders>
              <w:top w:val="nil"/>
              <w:left w:val="nil"/>
              <w:bottom w:val="nil"/>
              <w:right w:val="nil"/>
            </w:tcBorders>
            <w:shd w:val="clear" w:color="auto" w:fill="auto"/>
            <w:vAlign w:val="bottom"/>
            <w:hideMark/>
          </w:tcPr>
          <w:p w14:paraId="67A403C2"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lastRenderedPageBreak/>
              <w:t>- план по улучшению качества работы организации</w:t>
            </w:r>
          </w:p>
        </w:tc>
      </w:tr>
      <w:tr w:rsidR="00AD50B3" w:rsidRPr="008B2B6A" w14:paraId="17EED058" w14:textId="77777777" w:rsidTr="00EC3899">
        <w:trPr>
          <w:trHeight w:val="23"/>
        </w:trPr>
        <w:tc>
          <w:tcPr>
            <w:tcW w:w="15460" w:type="dxa"/>
            <w:gridSpan w:val="6"/>
            <w:tcBorders>
              <w:top w:val="nil"/>
              <w:left w:val="nil"/>
              <w:bottom w:val="nil"/>
              <w:right w:val="nil"/>
            </w:tcBorders>
            <w:shd w:val="clear" w:color="auto" w:fill="auto"/>
            <w:vAlign w:val="bottom"/>
            <w:hideMark/>
          </w:tcPr>
          <w:p w14:paraId="68080D30"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r>
      <w:tr w:rsidR="00AD50B3" w:rsidRPr="008B2B6A" w14:paraId="1576AC05" w14:textId="77777777" w:rsidTr="00EC3899">
        <w:trPr>
          <w:trHeight w:val="23"/>
        </w:trPr>
        <w:tc>
          <w:tcPr>
            <w:tcW w:w="15460" w:type="dxa"/>
            <w:gridSpan w:val="6"/>
            <w:tcBorders>
              <w:top w:val="nil"/>
              <w:left w:val="nil"/>
              <w:bottom w:val="nil"/>
              <w:right w:val="nil"/>
            </w:tcBorders>
            <w:shd w:val="clear" w:color="auto" w:fill="auto"/>
            <w:vAlign w:val="bottom"/>
            <w:hideMark/>
          </w:tcPr>
          <w:p w14:paraId="3FBB74A5"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На официальном сайте организации культуры отсутствует информация о дистанционных способах взаимодействия с получателями услуг, в частности:</w:t>
            </w:r>
          </w:p>
        </w:tc>
      </w:tr>
      <w:tr w:rsidR="00AD50B3" w:rsidRPr="008B2B6A" w14:paraId="3AC29012" w14:textId="77777777" w:rsidTr="00EC3899">
        <w:trPr>
          <w:trHeight w:val="23"/>
        </w:trPr>
        <w:tc>
          <w:tcPr>
            <w:tcW w:w="15460" w:type="dxa"/>
            <w:gridSpan w:val="6"/>
            <w:tcBorders>
              <w:top w:val="nil"/>
              <w:left w:val="nil"/>
              <w:bottom w:val="nil"/>
              <w:right w:val="nil"/>
            </w:tcBorders>
            <w:shd w:val="clear" w:color="auto" w:fill="auto"/>
            <w:vAlign w:val="bottom"/>
            <w:hideMark/>
          </w:tcPr>
          <w:p w14:paraId="04B1F9A3"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электронных сервисов (форм для подачи электронного обращения (жалобы), раздела "Часто задаваемые вопросы", получения консультации по оказываемым услугам и пр.)</w:t>
            </w:r>
          </w:p>
        </w:tc>
      </w:tr>
      <w:tr w:rsidR="00AD50B3" w:rsidRPr="008B2B6A" w14:paraId="768DBC0B" w14:textId="77777777" w:rsidTr="00EC3899">
        <w:trPr>
          <w:trHeight w:val="23"/>
        </w:trPr>
        <w:tc>
          <w:tcPr>
            <w:tcW w:w="15460" w:type="dxa"/>
            <w:gridSpan w:val="6"/>
            <w:tcBorders>
              <w:top w:val="nil"/>
              <w:left w:val="nil"/>
              <w:bottom w:val="nil"/>
              <w:right w:val="nil"/>
            </w:tcBorders>
            <w:shd w:val="clear" w:color="auto" w:fill="auto"/>
            <w:vAlign w:val="bottom"/>
            <w:hideMark/>
          </w:tcPr>
          <w:p w14:paraId="551DE2AC"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техническая возможность выражения получателями услуг мнения о качестве оказания услуг (наличие анкеты для опроса граждан или гиперссылки на нее)</w:t>
            </w:r>
          </w:p>
        </w:tc>
      </w:tr>
      <w:tr w:rsidR="00AD50B3" w:rsidRPr="008B2B6A" w14:paraId="18EBA29B" w14:textId="77777777" w:rsidTr="00EC3899">
        <w:trPr>
          <w:trHeight w:val="23"/>
        </w:trPr>
        <w:tc>
          <w:tcPr>
            <w:tcW w:w="15460" w:type="dxa"/>
            <w:gridSpan w:val="6"/>
            <w:tcBorders>
              <w:top w:val="nil"/>
              <w:left w:val="nil"/>
              <w:bottom w:val="nil"/>
              <w:right w:val="nil"/>
            </w:tcBorders>
            <w:shd w:val="clear" w:color="auto" w:fill="auto"/>
            <w:vAlign w:val="bottom"/>
            <w:hideMark/>
          </w:tcPr>
          <w:p w14:paraId="3673F0DA"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r>
      <w:tr w:rsidR="00AD50B3" w:rsidRPr="008B2B6A" w14:paraId="329A94D7" w14:textId="77777777" w:rsidTr="00EC3899">
        <w:trPr>
          <w:trHeight w:val="23"/>
        </w:trPr>
        <w:tc>
          <w:tcPr>
            <w:tcW w:w="15460" w:type="dxa"/>
            <w:gridSpan w:val="6"/>
            <w:tcBorders>
              <w:top w:val="nil"/>
              <w:left w:val="nil"/>
              <w:bottom w:val="nil"/>
              <w:right w:val="nil"/>
            </w:tcBorders>
            <w:shd w:val="clear" w:color="auto" w:fill="auto"/>
            <w:vAlign w:val="bottom"/>
            <w:hideMark/>
          </w:tcPr>
          <w:p w14:paraId="22C9CBC2"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r w:rsidRPr="008B2B6A">
              <w:rPr>
                <w:rFonts w:ascii="Times New Roman" w:eastAsia="Calibri" w:hAnsi="Times New Roman" w:cs="Times New Roman"/>
                <w:b/>
                <w:bCs/>
                <w:color w:val="000000"/>
                <w:lang w:eastAsia="en-US"/>
              </w:rPr>
              <w:t>По результатам оценки критерия «Комфортность условий предоставления услуг» выявлены следующие недостатки:</w:t>
            </w:r>
          </w:p>
        </w:tc>
      </w:tr>
      <w:tr w:rsidR="00AD50B3" w:rsidRPr="008B2B6A" w14:paraId="6DAAC545" w14:textId="77777777" w:rsidTr="00EC3899">
        <w:trPr>
          <w:trHeight w:val="23"/>
        </w:trPr>
        <w:tc>
          <w:tcPr>
            <w:tcW w:w="15460" w:type="dxa"/>
            <w:gridSpan w:val="6"/>
            <w:tcBorders>
              <w:top w:val="nil"/>
              <w:left w:val="nil"/>
              <w:bottom w:val="nil"/>
              <w:right w:val="nil"/>
            </w:tcBorders>
            <w:shd w:val="clear" w:color="auto" w:fill="auto"/>
            <w:vAlign w:val="bottom"/>
            <w:hideMark/>
          </w:tcPr>
          <w:p w14:paraId="6F4CBAE5"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В организации отсутствуют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AD50B3" w:rsidRPr="008B2B6A" w14:paraId="11AE4014" w14:textId="77777777" w:rsidTr="00EC3899">
        <w:trPr>
          <w:trHeight w:val="23"/>
        </w:trPr>
        <w:tc>
          <w:tcPr>
            <w:tcW w:w="15460" w:type="dxa"/>
            <w:gridSpan w:val="6"/>
            <w:tcBorders>
              <w:top w:val="nil"/>
              <w:left w:val="nil"/>
              <w:bottom w:val="nil"/>
              <w:right w:val="nil"/>
            </w:tcBorders>
            <w:shd w:val="clear" w:color="auto" w:fill="auto"/>
            <w:vAlign w:val="bottom"/>
            <w:hideMark/>
          </w:tcPr>
          <w:p w14:paraId="4B5EDF6D"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xml:space="preserve">- наличие и доступность санитарно-гигиенических помещений </w:t>
            </w:r>
          </w:p>
        </w:tc>
      </w:tr>
      <w:tr w:rsidR="00AD50B3" w:rsidRPr="008B2B6A" w14:paraId="02363A7E" w14:textId="77777777" w:rsidTr="00EC3899">
        <w:trPr>
          <w:trHeight w:val="23"/>
        </w:trPr>
        <w:tc>
          <w:tcPr>
            <w:tcW w:w="660" w:type="dxa"/>
            <w:tcBorders>
              <w:top w:val="nil"/>
              <w:left w:val="nil"/>
              <w:bottom w:val="nil"/>
              <w:right w:val="nil"/>
            </w:tcBorders>
            <w:shd w:val="clear" w:color="auto" w:fill="auto"/>
            <w:vAlign w:val="bottom"/>
            <w:hideMark/>
          </w:tcPr>
          <w:p w14:paraId="64DCECD2"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c>
          <w:tcPr>
            <w:tcW w:w="4000" w:type="dxa"/>
            <w:tcBorders>
              <w:top w:val="nil"/>
              <w:left w:val="nil"/>
              <w:bottom w:val="nil"/>
              <w:right w:val="nil"/>
            </w:tcBorders>
            <w:shd w:val="clear" w:color="auto" w:fill="auto"/>
            <w:vAlign w:val="bottom"/>
            <w:hideMark/>
          </w:tcPr>
          <w:p w14:paraId="0A761EEA"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3980" w:type="dxa"/>
            <w:tcBorders>
              <w:top w:val="nil"/>
              <w:left w:val="nil"/>
              <w:bottom w:val="nil"/>
              <w:right w:val="nil"/>
            </w:tcBorders>
            <w:shd w:val="clear" w:color="auto" w:fill="auto"/>
            <w:vAlign w:val="bottom"/>
            <w:hideMark/>
          </w:tcPr>
          <w:p w14:paraId="708CBCB0"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420" w:type="dxa"/>
            <w:tcBorders>
              <w:top w:val="nil"/>
              <w:left w:val="nil"/>
              <w:bottom w:val="nil"/>
              <w:right w:val="nil"/>
            </w:tcBorders>
            <w:shd w:val="clear" w:color="auto" w:fill="auto"/>
            <w:vAlign w:val="bottom"/>
            <w:hideMark/>
          </w:tcPr>
          <w:p w14:paraId="622FA94A"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380" w:type="dxa"/>
            <w:tcBorders>
              <w:top w:val="nil"/>
              <w:left w:val="nil"/>
              <w:bottom w:val="nil"/>
              <w:right w:val="nil"/>
            </w:tcBorders>
            <w:shd w:val="clear" w:color="auto" w:fill="auto"/>
            <w:vAlign w:val="bottom"/>
            <w:hideMark/>
          </w:tcPr>
          <w:p w14:paraId="597E77BD"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020" w:type="dxa"/>
            <w:tcBorders>
              <w:top w:val="nil"/>
              <w:left w:val="nil"/>
              <w:bottom w:val="nil"/>
              <w:right w:val="nil"/>
            </w:tcBorders>
            <w:shd w:val="clear" w:color="auto" w:fill="auto"/>
            <w:vAlign w:val="bottom"/>
            <w:hideMark/>
          </w:tcPr>
          <w:p w14:paraId="63C4712A"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r>
      <w:tr w:rsidR="00AD50B3" w:rsidRPr="008B2B6A" w14:paraId="31D3AB43" w14:textId="77777777" w:rsidTr="00EC3899">
        <w:trPr>
          <w:trHeight w:val="23"/>
        </w:trPr>
        <w:tc>
          <w:tcPr>
            <w:tcW w:w="15460" w:type="dxa"/>
            <w:gridSpan w:val="6"/>
            <w:tcBorders>
              <w:top w:val="nil"/>
              <w:left w:val="nil"/>
              <w:bottom w:val="nil"/>
              <w:right w:val="nil"/>
            </w:tcBorders>
            <w:shd w:val="clear" w:color="auto" w:fill="auto"/>
            <w:vAlign w:val="bottom"/>
            <w:hideMark/>
          </w:tcPr>
          <w:p w14:paraId="756EAC44"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r>
      <w:tr w:rsidR="00AD50B3" w:rsidRPr="008B2B6A" w14:paraId="4E2BF5BB" w14:textId="77777777" w:rsidTr="00EC3899">
        <w:trPr>
          <w:trHeight w:val="23"/>
        </w:trPr>
        <w:tc>
          <w:tcPr>
            <w:tcW w:w="15460" w:type="dxa"/>
            <w:gridSpan w:val="6"/>
            <w:tcBorders>
              <w:top w:val="nil"/>
              <w:left w:val="nil"/>
              <w:bottom w:val="nil"/>
              <w:right w:val="nil"/>
            </w:tcBorders>
            <w:shd w:val="clear" w:color="auto" w:fill="auto"/>
            <w:vAlign w:val="bottom"/>
            <w:hideMark/>
          </w:tcPr>
          <w:p w14:paraId="205DEBCE"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r w:rsidRPr="008B2B6A">
              <w:rPr>
                <w:rFonts w:ascii="Times New Roman" w:eastAsia="Calibri" w:hAnsi="Times New Roman" w:cs="Times New Roman"/>
                <w:b/>
                <w:bCs/>
                <w:color w:val="000000"/>
                <w:lang w:eastAsia="en-US"/>
              </w:rPr>
              <w:t>По результатам оценки критерия «Доступность услуг для инвалидов» имеются следующие недостатки:</w:t>
            </w:r>
          </w:p>
        </w:tc>
      </w:tr>
      <w:tr w:rsidR="00AD50B3" w:rsidRPr="008B2B6A" w14:paraId="2C677C3D" w14:textId="77777777" w:rsidTr="00EC3899">
        <w:trPr>
          <w:trHeight w:val="23"/>
        </w:trPr>
        <w:tc>
          <w:tcPr>
            <w:tcW w:w="15460" w:type="dxa"/>
            <w:gridSpan w:val="6"/>
            <w:tcBorders>
              <w:top w:val="nil"/>
              <w:left w:val="nil"/>
              <w:bottom w:val="nil"/>
              <w:right w:val="nil"/>
            </w:tcBorders>
            <w:shd w:val="clear" w:color="auto" w:fill="auto"/>
            <w:vAlign w:val="bottom"/>
            <w:hideMark/>
          </w:tcPr>
          <w:p w14:paraId="077EF41C"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Помещения организации культуры и прилегающей к ней территории не оборудованы с учетом доступности для инвалидов, в частности отсутствует:</w:t>
            </w:r>
          </w:p>
        </w:tc>
      </w:tr>
      <w:tr w:rsidR="00AD50B3" w:rsidRPr="008B2B6A" w14:paraId="795D23C7" w14:textId="77777777" w:rsidTr="00EC3899">
        <w:trPr>
          <w:trHeight w:val="23"/>
        </w:trPr>
        <w:tc>
          <w:tcPr>
            <w:tcW w:w="15460" w:type="dxa"/>
            <w:gridSpan w:val="6"/>
            <w:tcBorders>
              <w:top w:val="nil"/>
              <w:left w:val="nil"/>
              <w:bottom w:val="nil"/>
              <w:right w:val="nil"/>
            </w:tcBorders>
            <w:shd w:val="clear" w:color="auto" w:fill="auto"/>
            <w:vAlign w:val="bottom"/>
            <w:hideMark/>
          </w:tcPr>
          <w:p w14:paraId="1915EE21"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оборудование входных групп пандусами (подъемными платформами)</w:t>
            </w:r>
          </w:p>
        </w:tc>
      </w:tr>
      <w:tr w:rsidR="00AD50B3" w:rsidRPr="008B2B6A" w14:paraId="7E86E23E" w14:textId="77777777" w:rsidTr="00EC3899">
        <w:trPr>
          <w:trHeight w:val="23"/>
        </w:trPr>
        <w:tc>
          <w:tcPr>
            <w:tcW w:w="15460" w:type="dxa"/>
            <w:gridSpan w:val="6"/>
            <w:tcBorders>
              <w:top w:val="nil"/>
              <w:left w:val="nil"/>
              <w:bottom w:val="nil"/>
              <w:right w:val="nil"/>
            </w:tcBorders>
            <w:shd w:val="clear" w:color="auto" w:fill="auto"/>
            <w:vAlign w:val="bottom"/>
            <w:hideMark/>
          </w:tcPr>
          <w:p w14:paraId="0532878D"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выделенные стоянки для автотранспортных средств инвалидов</w:t>
            </w:r>
          </w:p>
        </w:tc>
      </w:tr>
      <w:tr w:rsidR="00AD50B3" w:rsidRPr="008B2B6A" w14:paraId="4BC867B3" w14:textId="77777777" w:rsidTr="00EC3899">
        <w:trPr>
          <w:trHeight w:val="23"/>
        </w:trPr>
        <w:tc>
          <w:tcPr>
            <w:tcW w:w="15460" w:type="dxa"/>
            <w:gridSpan w:val="6"/>
            <w:tcBorders>
              <w:top w:val="nil"/>
              <w:left w:val="nil"/>
              <w:bottom w:val="nil"/>
              <w:right w:val="nil"/>
            </w:tcBorders>
            <w:shd w:val="clear" w:color="auto" w:fill="auto"/>
            <w:vAlign w:val="bottom"/>
            <w:hideMark/>
          </w:tcPr>
          <w:p w14:paraId="17A2634E"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адаптированные лифты, поручни, расширенные дверные проемы</w:t>
            </w:r>
          </w:p>
        </w:tc>
      </w:tr>
      <w:tr w:rsidR="00AD50B3" w:rsidRPr="008B2B6A" w14:paraId="29AE8F62" w14:textId="77777777" w:rsidTr="00EC3899">
        <w:trPr>
          <w:trHeight w:val="23"/>
        </w:trPr>
        <w:tc>
          <w:tcPr>
            <w:tcW w:w="15460" w:type="dxa"/>
            <w:gridSpan w:val="6"/>
            <w:tcBorders>
              <w:top w:val="nil"/>
              <w:left w:val="nil"/>
              <w:bottom w:val="nil"/>
              <w:right w:val="nil"/>
            </w:tcBorders>
            <w:shd w:val="clear" w:color="auto" w:fill="auto"/>
            <w:vAlign w:val="bottom"/>
            <w:hideMark/>
          </w:tcPr>
          <w:p w14:paraId="623F18FD"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сменные кресла-коляски</w:t>
            </w:r>
          </w:p>
        </w:tc>
      </w:tr>
      <w:tr w:rsidR="00AD50B3" w:rsidRPr="008B2B6A" w14:paraId="5180D5FA" w14:textId="77777777" w:rsidTr="00EC3899">
        <w:trPr>
          <w:trHeight w:val="23"/>
        </w:trPr>
        <w:tc>
          <w:tcPr>
            <w:tcW w:w="15460" w:type="dxa"/>
            <w:gridSpan w:val="6"/>
            <w:tcBorders>
              <w:top w:val="nil"/>
              <w:left w:val="nil"/>
              <w:bottom w:val="nil"/>
              <w:right w:val="nil"/>
            </w:tcBorders>
            <w:shd w:val="clear" w:color="auto" w:fill="auto"/>
            <w:vAlign w:val="bottom"/>
            <w:hideMark/>
          </w:tcPr>
          <w:p w14:paraId="28BF648A"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специально оборудованные санитарно-гигиенические помещения в организации</w:t>
            </w:r>
          </w:p>
        </w:tc>
      </w:tr>
      <w:tr w:rsidR="00AD50B3" w:rsidRPr="008B2B6A" w14:paraId="7C2E011F" w14:textId="77777777" w:rsidTr="00EC3899">
        <w:trPr>
          <w:trHeight w:val="23"/>
        </w:trPr>
        <w:tc>
          <w:tcPr>
            <w:tcW w:w="15460" w:type="dxa"/>
            <w:gridSpan w:val="6"/>
            <w:tcBorders>
              <w:top w:val="nil"/>
              <w:left w:val="nil"/>
              <w:bottom w:val="nil"/>
              <w:right w:val="nil"/>
            </w:tcBorders>
            <w:shd w:val="clear" w:color="auto" w:fill="auto"/>
            <w:vAlign w:val="bottom"/>
            <w:hideMark/>
          </w:tcPr>
          <w:p w14:paraId="569DBB79"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r>
      <w:tr w:rsidR="00AD50B3" w:rsidRPr="008B2B6A" w14:paraId="4465C677" w14:textId="77777777" w:rsidTr="00EC3899">
        <w:trPr>
          <w:trHeight w:val="23"/>
        </w:trPr>
        <w:tc>
          <w:tcPr>
            <w:tcW w:w="15460" w:type="dxa"/>
            <w:gridSpan w:val="6"/>
            <w:tcBorders>
              <w:top w:val="nil"/>
              <w:left w:val="nil"/>
              <w:bottom w:val="nil"/>
              <w:right w:val="nil"/>
            </w:tcBorders>
            <w:shd w:val="clear" w:color="auto" w:fill="auto"/>
            <w:vAlign w:val="bottom"/>
            <w:hideMark/>
          </w:tcPr>
          <w:p w14:paraId="0BEDFF3F"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В организации из 6 иных условий доступности, позволяющих инвалидам получать услуги наравне с другими, отсутствуют: 5</w:t>
            </w:r>
          </w:p>
        </w:tc>
      </w:tr>
      <w:tr w:rsidR="00AD50B3" w:rsidRPr="008B2B6A" w14:paraId="6D98DFB2" w14:textId="77777777" w:rsidTr="00EC3899">
        <w:trPr>
          <w:trHeight w:val="23"/>
        </w:trPr>
        <w:tc>
          <w:tcPr>
            <w:tcW w:w="660" w:type="dxa"/>
            <w:tcBorders>
              <w:top w:val="nil"/>
              <w:left w:val="nil"/>
              <w:bottom w:val="nil"/>
              <w:right w:val="nil"/>
            </w:tcBorders>
            <w:shd w:val="clear" w:color="auto" w:fill="auto"/>
            <w:vAlign w:val="bottom"/>
            <w:hideMark/>
          </w:tcPr>
          <w:p w14:paraId="0F7B8E03"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c>
          <w:tcPr>
            <w:tcW w:w="4000" w:type="dxa"/>
            <w:tcBorders>
              <w:top w:val="nil"/>
              <w:left w:val="nil"/>
              <w:bottom w:val="nil"/>
              <w:right w:val="nil"/>
            </w:tcBorders>
            <w:shd w:val="clear" w:color="auto" w:fill="auto"/>
            <w:vAlign w:val="bottom"/>
            <w:hideMark/>
          </w:tcPr>
          <w:p w14:paraId="1203C735"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3980" w:type="dxa"/>
            <w:tcBorders>
              <w:top w:val="nil"/>
              <w:left w:val="nil"/>
              <w:bottom w:val="nil"/>
              <w:right w:val="nil"/>
            </w:tcBorders>
            <w:shd w:val="clear" w:color="auto" w:fill="auto"/>
            <w:vAlign w:val="bottom"/>
            <w:hideMark/>
          </w:tcPr>
          <w:p w14:paraId="35FE05FC"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420" w:type="dxa"/>
            <w:tcBorders>
              <w:top w:val="nil"/>
              <w:left w:val="nil"/>
              <w:bottom w:val="nil"/>
              <w:right w:val="nil"/>
            </w:tcBorders>
            <w:shd w:val="clear" w:color="auto" w:fill="auto"/>
            <w:vAlign w:val="bottom"/>
            <w:hideMark/>
          </w:tcPr>
          <w:p w14:paraId="6D386431"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380" w:type="dxa"/>
            <w:tcBorders>
              <w:top w:val="nil"/>
              <w:left w:val="nil"/>
              <w:bottom w:val="nil"/>
              <w:right w:val="nil"/>
            </w:tcBorders>
            <w:shd w:val="clear" w:color="auto" w:fill="auto"/>
            <w:vAlign w:val="bottom"/>
            <w:hideMark/>
          </w:tcPr>
          <w:p w14:paraId="2768AF3A"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020" w:type="dxa"/>
            <w:tcBorders>
              <w:top w:val="nil"/>
              <w:left w:val="nil"/>
              <w:bottom w:val="nil"/>
              <w:right w:val="nil"/>
            </w:tcBorders>
            <w:shd w:val="clear" w:color="auto" w:fill="auto"/>
            <w:vAlign w:val="bottom"/>
            <w:hideMark/>
          </w:tcPr>
          <w:p w14:paraId="76170E9F"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r>
      <w:tr w:rsidR="00AD50B3" w:rsidRPr="008B2B6A" w14:paraId="13A41A2F" w14:textId="77777777" w:rsidTr="00EC3899">
        <w:trPr>
          <w:trHeight w:val="23"/>
        </w:trPr>
        <w:tc>
          <w:tcPr>
            <w:tcW w:w="660" w:type="dxa"/>
            <w:tcBorders>
              <w:top w:val="nil"/>
              <w:left w:val="nil"/>
              <w:bottom w:val="nil"/>
              <w:right w:val="nil"/>
            </w:tcBorders>
            <w:shd w:val="clear" w:color="auto" w:fill="auto"/>
            <w:vAlign w:val="bottom"/>
            <w:hideMark/>
          </w:tcPr>
          <w:p w14:paraId="1CCAAC46"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4000" w:type="dxa"/>
            <w:tcBorders>
              <w:top w:val="nil"/>
              <w:left w:val="nil"/>
              <w:bottom w:val="nil"/>
              <w:right w:val="nil"/>
            </w:tcBorders>
            <w:shd w:val="clear" w:color="auto" w:fill="auto"/>
            <w:vAlign w:val="bottom"/>
            <w:hideMark/>
          </w:tcPr>
          <w:p w14:paraId="263FAF9B"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3980" w:type="dxa"/>
            <w:tcBorders>
              <w:top w:val="nil"/>
              <w:left w:val="nil"/>
              <w:bottom w:val="nil"/>
              <w:right w:val="nil"/>
            </w:tcBorders>
            <w:shd w:val="clear" w:color="auto" w:fill="auto"/>
            <w:vAlign w:val="bottom"/>
            <w:hideMark/>
          </w:tcPr>
          <w:p w14:paraId="74408D4B"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420" w:type="dxa"/>
            <w:tcBorders>
              <w:top w:val="nil"/>
              <w:left w:val="nil"/>
              <w:bottom w:val="nil"/>
              <w:right w:val="nil"/>
            </w:tcBorders>
            <w:shd w:val="clear" w:color="auto" w:fill="auto"/>
            <w:vAlign w:val="bottom"/>
            <w:hideMark/>
          </w:tcPr>
          <w:p w14:paraId="6B797B17"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380" w:type="dxa"/>
            <w:tcBorders>
              <w:top w:val="nil"/>
              <w:left w:val="nil"/>
              <w:bottom w:val="nil"/>
              <w:right w:val="nil"/>
            </w:tcBorders>
            <w:shd w:val="clear" w:color="auto" w:fill="auto"/>
            <w:vAlign w:val="bottom"/>
            <w:hideMark/>
          </w:tcPr>
          <w:p w14:paraId="2E742382"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020" w:type="dxa"/>
            <w:tcBorders>
              <w:top w:val="nil"/>
              <w:left w:val="nil"/>
              <w:bottom w:val="nil"/>
              <w:right w:val="nil"/>
            </w:tcBorders>
            <w:shd w:val="clear" w:color="auto" w:fill="auto"/>
            <w:vAlign w:val="bottom"/>
            <w:hideMark/>
          </w:tcPr>
          <w:p w14:paraId="3882F956"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r>
      <w:tr w:rsidR="00AD50B3" w:rsidRPr="008B2B6A" w14:paraId="57A66D3D" w14:textId="77777777" w:rsidTr="00EC3899">
        <w:trPr>
          <w:trHeight w:val="23"/>
        </w:trPr>
        <w:tc>
          <w:tcPr>
            <w:tcW w:w="15460" w:type="dxa"/>
            <w:gridSpan w:val="6"/>
            <w:tcBorders>
              <w:top w:val="nil"/>
              <w:left w:val="nil"/>
              <w:bottom w:val="nil"/>
              <w:right w:val="nil"/>
            </w:tcBorders>
            <w:shd w:val="clear" w:color="auto" w:fill="auto"/>
            <w:vAlign w:val="bottom"/>
            <w:hideMark/>
          </w:tcPr>
          <w:p w14:paraId="198D2A8F"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r>
      <w:tr w:rsidR="00AD50B3" w:rsidRPr="008B2B6A" w14:paraId="3C3B4622" w14:textId="77777777" w:rsidTr="00EC3899">
        <w:trPr>
          <w:trHeight w:val="23"/>
        </w:trPr>
        <w:tc>
          <w:tcPr>
            <w:tcW w:w="15460" w:type="dxa"/>
            <w:gridSpan w:val="6"/>
            <w:tcBorders>
              <w:top w:val="nil"/>
              <w:left w:val="nil"/>
              <w:bottom w:val="nil"/>
              <w:right w:val="nil"/>
            </w:tcBorders>
            <w:shd w:val="clear" w:color="auto" w:fill="auto"/>
            <w:vAlign w:val="bottom"/>
            <w:hideMark/>
          </w:tcPr>
          <w:p w14:paraId="26B9AD54" w14:textId="77777777" w:rsidR="00AD50B3" w:rsidRPr="008B2B6A" w:rsidRDefault="00AD50B3" w:rsidP="00EC3899">
            <w:pPr>
              <w:spacing w:after="0" w:line="240" w:lineRule="auto"/>
              <w:jc w:val="center"/>
              <w:rPr>
                <w:rFonts w:ascii="Times New Roman" w:eastAsia="Calibri" w:hAnsi="Times New Roman" w:cs="Times New Roman"/>
                <w:b/>
                <w:bCs/>
                <w:color w:val="000000"/>
                <w:sz w:val="26"/>
                <w:szCs w:val="26"/>
                <w:lang w:eastAsia="en-US"/>
              </w:rPr>
            </w:pPr>
            <w:r w:rsidRPr="008B2B6A">
              <w:rPr>
                <w:rFonts w:ascii="Times New Roman" w:eastAsia="Calibri" w:hAnsi="Times New Roman" w:cs="Times New Roman"/>
                <w:b/>
                <w:bCs/>
                <w:color w:val="000000"/>
                <w:sz w:val="26"/>
                <w:szCs w:val="26"/>
                <w:lang w:eastAsia="en-US"/>
              </w:rPr>
              <w:t>ВЫВОДЫ И ПРЕДЛОЖЕНИЯ</w:t>
            </w:r>
          </w:p>
        </w:tc>
      </w:tr>
      <w:tr w:rsidR="00AD50B3" w:rsidRPr="008B2B6A" w14:paraId="619A8B06" w14:textId="77777777" w:rsidTr="00EC3899">
        <w:trPr>
          <w:trHeight w:val="23"/>
        </w:trPr>
        <w:tc>
          <w:tcPr>
            <w:tcW w:w="15460" w:type="dxa"/>
            <w:gridSpan w:val="6"/>
            <w:tcBorders>
              <w:top w:val="nil"/>
              <w:left w:val="nil"/>
              <w:bottom w:val="nil"/>
              <w:right w:val="nil"/>
            </w:tcBorders>
            <w:shd w:val="clear" w:color="auto" w:fill="auto"/>
            <w:vAlign w:val="bottom"/>
            <w:hideMark/>
          </w:tcPr>
          <w:p w14:paraId="48FE5F4B" w14:textId="77777777" w:rsidR="00AD50B3" w:rsidRPr="008B2B6A" w:rsidRDefault="00AD50B3" w:rsidP="00EC3899">
            <w:pPr>
              <w:spacing w:after="0" w:line="240" w:lineRule="auto"/>
              <w:jc w:val="center"/>
              <w:rPr>
                <w:rFonts w:ascii="Times New Roman" w:eastAsia="Calibri" w:hAnsi="Times New Roman" w:cs="Times New Roman"/>
                <w:b/>
                <w:bCs/>
                <w:color w:val="000000"/>
                <w:sz w:val="26"/>
                <w:szCs w:val="26"/>
                <w:lang w:eastAsia="en-US"/>
              </w:rPr>
            </w:pPr>
          </w:p>
        </w:tc>
      </w:tr>
      <w:tr w:rsidR="00AD50B3" w:rsidRPr="008B2B6A" w14:paraId="6B1AA21F" w14:textId="77777777" w:rsidTr="00EC3899">
        <w:trPr>
          <w:trHeight w:val="23"/>
        </w:trPr>
        <w:tc>
          <w:tcPr>
            <w:tcW w:w="15460" w:type="dxa"/>
            <w:gridSpan w:val="6"/>
            <w:tcBorders>
              <w:top w:val="nil"/>
              <w:left w:val="nil"/>
              <w:bottom w:val="nil"/>
              <w:right w:val="nil"/>
            </w:tcBorders>
            <w:shd w:val="clear" w:color="auto" w:fill="auto"/>
            <w:vAlign w:val="bottom"/>
            <w:hideMark/>
          </w:tcPr>
          <w:p w14:paraId="00D449AA"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r w:rsidRPr="008B2B6A">
              <w:rPr>
                <w:rFonts w:ascii="Times New Roman" w:eastAsia="Calibri" w:hAnsi="Times New Roman" w:cs="Times New Roman"/>
                <w:b/>
                <w:bCs/>
                <w:color w:val="000000"/>
                <w:lang w:eastAsia="en-US"/>
              </w:rPr>
              <w:t>По результатам оценки критерия «Открытость и доступность информации об организации»:</w:t>
            </w:r>
          </w:p>
        </w:tc>
      </w:tr>
      <w:tr w:rsidR="00AD50B3" w:rsidRPr="008B2B6A" w14:paraId="2D01E71B" w14:textId="77777777" w:rsidTr="00EC3899">
        <w:trPr>
          <w:trHeight w:val="23"/>
        </w:trPr>
        <w:tc>
          <w:tcPr>
            <w:tcW w:w="15460" w:type="dxa"/>
            <w:gridSpan w:val="6"/>
            <w:tcBorders>
              <w:top w:val="nil"/>
              <w:left w:val="nil"/>
              <w:bottom w:val="nil"/>
              <w:right w:val="nil"/>
            </w:tcBorders>
            <w:shd w:val="clear" w:color="auto" w:fill="auto"/>
            <w:vAlign w:val="bottom"/>
            <w:hideMark/>
          </w:tcPr>
          <w:p w14:paraId="77CA7546"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p>
        </w:tc>
      </w:tr>
      <w:tr w:rsidR="00AD50B3" w:rsidRPr="008B2B6A" w14:paraId="07E61246" w14:textId="77777777" w:rsidTr="00EC3899">
        <w:trPr>
          <w:trHeight w:val="23"/>
        </w:trPr>
        <w:tc>
          <w:tcPr>
            <w:tcW w:w="15460" w:type="dxa"/>
            <w:gridSpan w:val="6"/>
            <w:tcBorders>
              <w:top w:val="nil"/>
              <w:left w:val="nil"/>
              <w:bottom w:val="nil"/>
              <w:right w:val="nil"/>
            </w:tcBorders>
            <w:shd w:val="clear" w:color="auto" w:fill="auto"/>
            <w:vAlign w:val="bottom"/>
            <w:hideMark/>
          </w:tcPr>
          <w:p w14:paraId="3D0BC735"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Привести в соответствие информацию о деятельности организации культуры, размещенной на официальном сайте организации в сети «Интернет», порядку размещения информации на официальном сайте поставщика услуг в сети «Интернет» согласно требованиям приказа Министерства культуры Российской Федерации от 20 февраля 2015 г. № 277 "Об утверждении требований к содержанию и форме предоставления информации о деятельности организаций культуры, размещенной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 в частности:</w:t>
            </w:r>
          </w:p>
        </w:tc>
      </w:tr>
      <w:tr w:rsidR="00AD50B3" w:rsidRPr="008B2B6A" w14:paraId="63AC854B" w14:textId="77777777" w:rsidTr="00EC3899">
        <w:trPr>
          <w:trHeight w:val="23"/>
        </w:trPr>
        <w:tc>
          <w:tcPr>
            <w:tcW w:w="15460" w:type="dxa"/>
            <w:gridSpan w:val="6"/>
            <w:tcBorders>
              <w:top w:val="nil"/>
              <w:left w:val="nil"/>
              <w:bottom w:val="nil"/>
              <w:right w:val="nil"/>
            </w:tcBorders>
            <w:shd w:val="clear" w:color="auto" w:fill="auto"/>
            <w:vAlign w:val="bottom"/>
            <w:hideMark/>
          </w:tcPr>
          <w:p w14:paraId="2057CEFD"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полное наименование</w:t>
            </w:r>
          </w:p>
        </w:tc>
      </w:tr>
      <w:tr w:rsidR="00AD50B3" w:rsidRPr="008B2B6A" w14:paraId="63051879" w14:textId="77777777" w:rsidTr="00EC3899">
        <w:trPr>
          <w:trHeight w:val="23"/>
        </w:trPr>
        <w:tc>
          <w:tcPr>
            <w:tcW w:w="15460" w:type="dxa"/>
            <w:gridSpan w:val="6"/>
            <w:tcBorders>
              <w:top w:val="nil"/>
              <w:left w:val="nil"/>
              <w:bottom w:val="nil"/>
              <w:right w:val="nil"/>
            </w:tcBorders>
            <w:shd w:val="clear" w:color="auto" w:fill="auto"/>
            <w:vAlign w:val="bottom"/>
            <w:hideMark/>
          </w:tcPr>
          <w:p w14:paraId="6C826FBA"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дата создания</w:t>
            </w:r>
          </w:p>
        </w:tc>
      </w:tr>
      <w:tr w:rsidR="00AD50B3" w:rsidRPr="008B2B6A" w14:paraId="789468B5" w14:textId="77777777" w:rsidTr="00EC3899">
        <w:trPr>
          <w:trHeight w:val="23"/>
        </w:trPr>
        <w:tc>
          <w:tcPr>
            <w:tcW w:w="15460" w:type="dxa"/>
            <w:gridSpan w:val="6"/>
            <w:tcBorders>
              <w:top w:val="nil"/>
              <w:left w:val="nil"/>
              <w:bottom w:val="nil"/>
              <w:right w:val="nil"/>
            </w:tcBorders>
            <w:shd w:val="clear" w:color="auto" w:fill="auto"/>
            <w:vAlign w:val="bottom"/>
            <w:hideMark/>
          </w:tcPr>
          <w:p w14:paraId="5588B4FE"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сведения об учредителе/учредителях</w:t>
            </w:r>
          </w:p>
        </w:tc>
      </w:tr>
      <w:tr w:rsidR="00AD50B3" w:rsidRPr="008B2B6A" w14:paraId="443921E7" w14:textId="77777777" w:rsidTr="00EC3899">
        <w:trPr>
          <w:trHeight w:val="23"/>
        </w:trPr>
        <w:tc>
          <w:tcPr>
            <w:tcW w:w="15460" w:type="dxa"/>
            <w:gridSpan w:val="6"/>
            <w:tcBorders>
              <w:top w:val="nil"/>
              <w:left w:val="nil"/>
              <w:bottom w:val="nil"/>
              <w:right w:val="nil"/>
            </w:tcBorders>
            <w:shd w:val="clear" w:color="auto" w:fill="auto"/>
            <w:vAlign w:val="bottom"/>
            <w:hideMark/>
          </w:tcPr>
          <w:p w14:paraId="7081F24B"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свидетельство о государственной регистрации</w:t>
            </w:r>
          </w:p>
        </w:tc>
      </w:tr>
      <w:tr w:rsidR="00AD50B3" w:rsidRPr="008B2B6A" w14:paraId="6649B120" w14:textId="77777777" w:rsidTr="00EC3899">
        <w:trPr>
          <w:trHeight w:val="23"/>
        </w:trPr>
        <w:tc>
          <w:tcPr>
            <w:tcW w:w="15460" w:type="dxa"/>
            <w:gridSpan w:val="6"/>
            <w:tcBorders>
              <w:top w:val="nil"/>
              <w:left w:val="nil"/>
              <w:bottom w:val="nil"/>
              <w:right w:val="nil"/>
            </w:tcBorders>
            <w:shd w:val="clear" w:color="auto" w:fill="auto"/>
            <w:vAlign w:val="bottom"/>
            <w:hideMark/>
          </w:tcPr>
          <w:p w14:paraId="5ED68218"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ФИО и должности руководящего состава организации культуры</w:t>
            </w:r>
          </w:p>
        </w:tc>
      </w:tr>
      <w:tr w:rsidR="00AD50B3" w:rsidRPr="008B2B6A" w14:paraId="5A8AD77B" w14:textId="77777777" w:rsidTr="00EC3899">
        <w:trPr>
          <w:trHeight w:val="23"/>
        </w:trPr>
        <w:tc>
          <w:tcPr>
            <w:tcW w:w="15460" w:type="dxa"/>
            <w:gridSpan w:val="6"/>
            <w:tcBorders>
              <w:top w:val="nil"/>
              <w:left w:val="nil"/>
              <w:bottom w:val="nil"/>
              <w:right w:val="nil"/>
            </w:tcBorders>
            <w:shd w:val="clear" w:color="auto" w:fill="auto"/>
            <w:vAlign w:val="bottom"/>
            <w:hideMark/>
          </w:tcPr>
          <w:p w14:paraId="341D13BC"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ФИО и должности руководителей структурных подразделений и филиалов</w:t>
            </w:r>
          </w:p>
        </w:tc>
      </w:tr>
      <w:tr w:rsidR="00AD50B3" w:rsidRPr="008B2B6A" w14:paraId="1C9B09F5" w14:textId="77777777" w:rsidTr="00EC3899">
        <w:trPr>
          <w:trHeight w:val="23"/>
        </w:trPr>
        <w:tc>
          <w:tcPr>
            <w:tcW w:w="15460" w:type="dxa"/>
            <w:gridSpan w:val="6"/>
            <w:tcBorders>
              <w:top w:val="nil"/>
              <w:left w:val="nil"/>
              <w:bottom w:val="nil"/>
              <w:right w:val="nil"/>
            </w:tcBorders>
            <w:shd w:val="clear" w:color="auto" w:fill="auto"/>
            <w:vAlign w:val="bottom"/>
            <w:hideMark/>
          </w:tcPr>
          <w:p w14:paraId="1B796EC4"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контактные телефоны, адреса электронной почты структурных подразделений</w:t>
            </w:r>
          </w:p>
        </w:tc>
      </w:tr>
      <w:tr w:rsidR="00AD50B3" w:rsidRPr="008B2B6A" w14:paraId="7375DBA1" w14:textId="77777777" w:rsidTr="00EC3899">
        <w:trPr>
          <w:trHeight w:val="23"/>
        </w:trPr>
        <w:tc>
          <w:tcPr>
            <w:tcW w:w="15460" w:type="dxa"/>
            <w:gridSpan w:val="6"/>
            <w:tcBorders>
              <w:top w:val="nil"/>
              <w:left w:val="nil"/>
              <w:bottom w:val="nil"/>
              <w:right w:val="nil"/>
            </w:tcBorders>
            <w:shd w:val="clear" w:color="auto" w:fill="auto"/>
            <w:vAlign w:val="bottom"/>
            <w:hideMark/>
          </w:tcPr>
          <w:p w14:paraId="02D9AAB0"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режим, график работы организации культуры</w:t>
            </w:r>
          </w:p>
        </w:tc>
      </w:tr>
      <w:tr w:rsidR="00AD50B3" w:rsidRPr="008B2B6A" w14:paraId="08D2CB08" w14:textId="77777777" w:rsidTr="00EC3899">
        <w:trPr>
          <w:trHeight w:val="23"/>
        </w:trPr>
        <w:tc>
          <w:tcPr>
            <w:tcW w:w="15460" w:type="dxa"/>
            <w:gridSpan w:val="6"/>
            <w:tcBorders>
              <w:top w:val="nil"/>
              <w:left w:val="nil"/>
              <w:bottom w:val="nil"/>
              <w:right w:val="nil"/>
            </w:tcBorders>
            <w:shd w:val="clear" w:color="auto" w:fill="auto"/>
            <w:vAlign w:val="bottom"/>
            <w:hideMark/>
          </w:tcPr>
          <w:p w14:paraId="0B77AA74"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виды предоставляемых услуг организацией культуры</w:t>
            </w:r>
          </w:p>
        </w:tc>
      </w:tr>
      <w:tr w:rsidR="00AD50B3" w:rsidRPr="008B2B6A" w14:paraId="033C004D" w14:textId="77777777" w:rsidTr="00EC3899">
        <w:trPr>
          <w:trHeight w:val="23"/>
        </w:trPr>
        <w:tc>
          <w:tcPr>
            <w:tcW w:w="15460" w:type="dxa"/>
            <w:gridSpan w:val="6"/>
            <w:tcBorders>
              <w:top w:val="nil"/>
              <w:left w:val="nil"/>
              <w:bottom w:val="nil"/>
              <w:right w:val="nil"/>
            </w:tcBorders>
            <w:shd w:val="clear" w:color="auto" w:fill="auto"/>
            <w:vAlign w:val="bottom"/>
            <w:hideMark/>
          </w:tcPr>
          <w:p w14:paraId="19C3AFCD"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перечень оказываемых платных услуг, цены (тарифы) на услуги</w:t>
            </w:r>
          </w:p>
        </w:tc>
      </w:tr>
      <w:tr w:rsidR="00AD50B3" w:rsidRPr="008B2B6A" w14:paraId="626992B3" w14:textId="77777777" w:rsidTr="00EC3899">
        <w:trPr>
          <w:trHeight w:val="23"/>
        </w:trPr>
        <w:tc>
          <w:tcPr>
            <w:tcW w:w="15460" w:type="dxa"/>
            <w:gridSpan w:val="6"/>
            <w:tcBorders>
              <w:top w:val="nil"/>
              <w:left w:val="nil"/>
              <w:bottom w:val="nil"/>
              <w:right w:val="nil"/>
            </w:tcBorders>
            <w:shd w:val="clear" w:color="auto" w:fill="auto"/>
            <w:vAlign w:val="bottom"/>
            <w:hideMark/>
          </w:tcPr>
          <w:p w14:paraId="2FE43F9F"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копии документов о порядке предоставления услуг за плату, нормативных правовых актов, устанавливающих цены (тарифы) на услуги</w:t>
            </w:r>
          </w:p>
        </w:tc>
      </w:tr>
      <w:tr w:rsidR="00AD50B3" w:rsidRPr="008B2B6A" w14:paraId="0284D507" w14:textId="77777777" w:rsidTr="00EC3899">
        <w:trPr>
          <w:trHeight w:val="23"/>
        </w:trPr>
        <w:tc>
          <w:tcPr>
            <w:tcW w:w="15460" w:type="dxa"/>
            <w:gridSpan w:val="6"/>
            <w:tcBorders>
              <w:top w:val="nil"/>
              <w:left w:val="nil"/>
              <w:bottom w:val="nil"/>
              <w:right w:val="nil"/>
            </w:tcBorders>
            <w:shd w:val="clear" w:color="auto" w:fill="auto"/>
            <w:vAlign w:val="bottom"/>
            <w:hideMark/>
          </w:tcPr>
          <w:p w14:paraId="072DC901"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копия плана ФХД или бюджетной сметы</w:t>
            </w:r>
          </w:p>
        </w:tc>
      </w:tr>
      <w:tr w:rsidR="00AD50B3" w:rsidRPr="008B2B6A" w14:paraId="700D0F01" w14:textId="77777777" w:rsidTr="00EC3899">
        <w:trPr>
          <w:trHeight w:val="23"/>
        </w:trPr>
        <w:tc>
          <w:tcPr>
            <w:tcW w:w="15460" w:type="dxa"/>
            <w:gridSpan w:val="6"/>
            <w:tcBorders>
              <w:top w:val="nil"/>
              <w:left w:val="nil"/>
              <w:bottom w:val="nil"/>
              <w:right w:val="nil"/>
            </w:tcBorders>
            <w:shd w:val="clear" w:color="auto" w:fill="auto"/>
            <w:vAlign w:val="bottom"/>
            <w:hideMark/>
          </w:tcPr>
          <w:p w14:paraId="3CED20B8"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информация о материально-техническом обеспечении</w:t>
            </w:r>
          </w:p>
        </w:tc>
      </w:tr>
      <w:tr w:rsidR="00AD50B3" w:rsidRPr="008B2B6A" w14:paraId="31FB002F" w14:textId="77777777" w:rsidTr="00EC3899">
        <w:trPr>
          <w:trHeight w:val="23"/>
        </w:trPr>
        <w:tc>
          <w:tcPr>
            <w:tcW w:w="15460" w:type="dxa"/>
            <w:gridSpan w:val="6"/>
            <w:tcBorders>
              <w:top w:val="nil"/>
              <w:left w:val="nil"/>
              <w:bottom w:val="nil"/>
              <w:right w:val="nil"/>
            </w:tcBorders>
            <w:shd w:val="clear" w:color="auto" w:fill="auto"/>
            <w:vAlign w:val="bottom"/>
            <w:hideMark/>
          </w:tcPr>
          <w:p w14:paraId="40059A3E"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информация о планируемых мероприятиях</w:t>
            </w:r>
          </w:p>
        </w:tc>
      </w:tr>
      <w:tr w:rsidR="00AD50B3" w:rsidRPr="008B2B6A" w14:paraId="72745541" w14:textId="77777777" w:rsidTr="00EC3899">
        <w:trPr>
          <w:trHeight w:val="23"/>
        </w:trPr>
        <w:tc>
          <w:tcPr>
            <w:tcW w:w="15460" w:type="dxa"/>
            <w:gridSpan w:val="6"/>
            <w:tcBorders>
              <w:top w:val="nil"/>
              <w:left w:val="nil"/>
              <w:bottom w:val="nil"/>
              <w:right w:val="nil"/>
            </w:tcBorders>
            <w:shd w:val="clear" w:color="auto" w:fill="auto"/>
            <w:vAlign w:val="bottom"/>
            <w:hideMark/>
          </w:tcPr>
          <w:p w14:paraId="0542E5BE"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результаты независимой оценки качества оказания услуг</w:t>
            </w:r>
          </w:p>
        </w:tc>
      </w:tr>
      <w:tr w:rsidR="00AD50B3" w:rsidRPr="008B2B6A" w14:paraId="7C77F666" w14:textId="77777777" w:rsidTr="00EC3899">
        <w:trPr>
          <w:trHeight w:val="23"/>
        </w:trPr>
        <w:tc>
          <w:tcPr>
            <w:tcW w:w="15460" w:type="dxa"/>
            <w:gridSpan w:val="6"/>
            <w:tcBorders>
              <w:top w:val="nil"/>
              <w:left w:val="nil"/>
              <w:bottom w:val="nil"/>
              <w:right w:val="nil"/>
            </w:tcBorders>
            <w:shd w:val="clear" w:color="auto" w:fill="auto"/>
            <w:vAlign w:val="bottom"/>
            <w:hideMark/>
          </w:tcPr>
          <w:p w14:paraId="73F79765"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план по улучшению качества работы организации</w:t>
            </w:r>
          </w:p>
        </w:tc>
      </w:tr>
      <w:tr w:rsidR="00AD50B3" w:rsidRPr="008B2B6A" w14:paraId="79D9798D" w14:textId="77777777" w:rsidTr="00EC3899">
        <w:trPr>
          <w:trHeight w:val="23"/>
        </w:trPr>
        <w:tc>
          <w:tcPr>
            <w:tcW w:w="15460" w:type="dxa"/>
            <w:gridSpan w:val="6"/>
            <w:tcBorders>
              <w:top w:val="nil"/>
              <w:left w:val="nil"/>
              <w:bottom w:val="nil"/>
              <w:right w:val="nil"/>
            </w:tcBorders>
            <w:shd w:val="clear" w:color="auto" w:fill="auto"/>
            <w:vAlign w:val="bottom"/>
            <w:hideMark/>
          </w:tcPr>
          <w:p w14:paraId="213498DF"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r>
      <w:tr w:rsidR="00AD50B3" w:rsidRPr="008B2B6A" w14:paraId="07505301" w14:textId="77777777" w:rsidTr="00EC3899">
        <w:trPr>
          <w:trHeight w:val="23"/>
        </w:trPr>
        <w:tc>
          <w:tcPr>
            <w:tcW w:w="15460" w:type="dxa"/>
            <w:gridSpan w:val="6"/>
            <w:tcBorders>
              <w:top w:val="nil"/>
              <w:left w:val="nil"/>
              <w:bottom w:val="nil"/>
              <w:right w:val="nil"/>
            </w:tcBorders>
            <w:shd w:val="clear" w:color="auto" w:fill="auto"/>
            <w:vAlign w:val="bottom"/>
            <w:hideMark/>
          </w:tcPr>
          <w:p w14:paraId="27190E8F"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lastRenderedPageBreak/>
              <w:t>Обеспечить наличие и функционирование на официальном сайте организации культуры информации о дистанционных способах взаимодействия с получателями услуг, в частности:</w:t>
            </w:r>
          </w:p>
        </w:tc>
      </w:tr>
      <w:tr w:rsidR="00AD50B3" w:rsidRPr="008B2B6A" w14:paraId="4D46C238" w14:textId="77777777" w:rsidTr="00EC3899">
        <w:trPr>
          <w:trHeight w:val="23"/>
        </w:trPr>
        <w:tc>
          <w:tcPr>
            <w:tcW w:w="15460" w:type="dxa"/>
            <w:gridSpan w:val="6"/>
            <w:tcBorders>
              <w:top w:val="nil"/>
              <w:left w:val="nil"/>
              <w:bottom w:val="nil"/>
              <w:right w:val="nil"/>
            </w:tcBorders>
            <w:shd w:val="clear" w:color="auto" w:fill="auto"/>
            <w:vAlign w:val="bottom"/>
            <w:hideMark/>
          </w:tcPr>
          <w:p w14:paraId="2F8CF2AE"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электронных сервисов (форм для подачи электронного обращения (жалобы), раздела "Часто задаваемые вопросы", получения консультации по оказываемым услугам и пр.)</w:t>
            </w:r>
          </w:p>
        </w:tc>
      </w:tr>
      <w:tr w:rsidR="00AD50B3" w:rsidRPr="008B2B6A" w14:paraId="4274017A" w14:textId="77777777" w:rsidTr="00EC3899">
        <w:trPr>
          <w:trHeight w:val="23"/>
        </w:trPr>
        <w:tc>
          <w:tcPr>
            <w:tcW w:w="15460" w:type="dxa"/>
            <w:gridSpan w:val="6"/>
            <w:tcBorders>
              <w:top w:val="nil"/>
              <w:left w:val="nil"/>
              <w:bottom w:val="nil"/>
              <w:right w:val="nil"/>
            </w:tcBorders>
            <w:shd w:val="clear" w:color="auto" w:fill="auto"/>
            <w:vAlign w:val="bottom"/>
            <w:hideMark/>
          </w:tcPr>
          <w:p w14:paraId="2E95C359"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обеспечить техническую возможность выражения получателем услуг мнения о качестве условий оказания услуг организацией культуры (наличие анкеты для опроса граждан или гиперссылки на неё)</w:t>
            </w:r>
          </w:p>
        </w:tc>
      </w:tr>
      <w:tr w:rsidR="00AD50B3" w:rsidRPr="008B2B6A" w14:paraId="25263ABB" w14:textId="77777777" w:rsidTr="00EC3899">
        <w:trPr>
          <w:trHeight w:val="23"/>
        </w:trPr>
        <w:tc>
          <w:tcPr>
            <w:tcW w:w="15460" w:type="dxa"/>
            <w:gridSpan w:val="6"/>
            <w:tcBorders>
              <w:top w:val="nil"/>
              <w:left w:val="nil"/>
              <w:bottom w:val="nil"/>
              <w:right w:val="nil"/>
            </w:tcBorders>
            <w:shd w:val="clear" w:color="auto" w:fill="auto"/>
            <w:vAlign w:val="bottom"/>
            <w:hideMark/>
          </w:tcPr>
          <w:p w14:paraId="77697E7B"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r>
      <w:tr w:rsidR="00AD50B3" w:rsidRPr="008B2B6A" w14:paraId="33B3CD73" w14:textId="77777777" w:rsidTr="00EC3899">
        <w:trPr>
          <w:trHeight w:val="23"/>
        </w:trPr>
        <w:tc>
          <w:tcPr>
            <w:tcW w:w="15460" w:type="dxa"/>
            <w:gridSpan w:val="6"/>
            <w:tcBorders>
              <w:top w:val="nil"/>
              <w:left w:val="nil"/>
              <w:bottom w:val="nil"/>
              <w:right w:val="nil"/>
            </w:tcBorders>
            <w:shd w:val="clear" w:color="auto" w:fill="auto"/>
            <w:vAlign w:val="bottom"/>
            <w:hideMark/>
          </w:tcPr>
          <w:p w14:paraId="46A7F020"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r w:rsidRPr="008B2B6A">
              <w:rPr>
                <w:rFonts w:ascii="Times New Roman" w:eastAsia="Calibri" w:hAnsi="Times New Roman" w:cs="Times New Roman"/>
                <w:b/>
                <w:bCs/>
                <w:color w:val="000000"/>
                <w:lang w:eastAsia="en-US"/>
              </w:rPr>
              <w:t>По результатам оценки критерия «Комфортность условий предоставления услуг, в том числе время ожидания предоставления услуг»:</w:t>
            </w:r>
          </w:p>
        </w:tc>
      </w:tr>
      <w:tr w:rsidR="00AD50B3" w:rsidRPr="008B2B6A" w14:paraId="31FAC002" w14:textId="77777777" w:rsidTr="00EC3899">
        <w:trPr>
          <w:trHeight w:val="23"/>
        </w:trPr>
        <w:tc>
          <w:tcPr>
            <w:tcW w:w="15460" w:type="dxa"/>
            <w:gridSpan w:val="6"/>
            <w:tcBorders>
              <w:top w:val="nil"/>
              <w:left w:val="nil"/>
              <w:bottom w:val="nil"/>
              <w:right w:val="nil"/>
            </w:tcBorders>
            <w:shd w:val="clear" w:color="auto" w:fill="auto"/>
            <w:vAlign w:val="bottom"/>
            <w:hideMark/>
          </w:tcPr>
          <w:p w14:paraId="13DD75BE"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Обеспечить в организации комфортные условия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в частности:</w:t>
            </w:r>
          </w:p>
        </w:tc>
      </w:tr>
      <w:tr w:rsidR="00AD50B3" w:rsidRPr="008B2B6A" w14:paraId="7E2E715D" w14:textId="77777777" w:rsidTr="00EC3899">
        <w:trPr>
          <w:trHeight w:val="23"/>
        </w:trPr>
        <w:tc>
          <w:tcPr>
            <w:tcW w:w="15460" w:type="dxa"/>
            <w:gridSpan w:val="6"/>
            <w:tcBorders>
              <w:top w:val="nil"/>
              <w:left w:val="nil"/>
              <w:bottom w:val="nil"/>
              <w:right w:val="nil"/>
            </w:tcBorders>
            <w:shd w:val="clear" w:color="auto" w:fill="auto"/>
            <w:vAlign w:val="bottom"/>
            <w:hideMark/>
          </w:tcPr>
          <w:p w14:paraId="7BA4D93A"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санитарно-гигиенических помещений (чистота помещений, наличие мыла, туалетной бумаги и пр.)</w:t>
            </w:r>
          </w:p>
        </w:tc>
      </w:tr>
      <w:tr w:rsidR="00AD50B3" w:rsidRPr="008B2B6A" w14:paraId="643AD4C5" w14:textId="77777777" w:rsidTr="00EC3899">
        <w:trPr>
          <w:trHeight w:val="23"/>
        </w:trPr>
        <w:tc>
          <w:tcPr>
            <w:tcW w:w="660" w:type="dxa"/>
            <w:tcBorders>
              <w:top w:val="nil"/>
              <w:left w:val="nil"/>
              <w:bottom w:val="nil"/>
              <w:right w:val="nil"/>
            </w:tcBorders>
            <w:shd w:val="clear" w:color="auto" w:fill="auto"/>
            <w:vAlign w:val="bottom"/>
            <w:hideMark/>
          </w:tcPr>
          <w:p w14:paraId="56C0012F"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c>
          <w:tcPr>
            <w:tcW w:w="4000" w:type="dxa"/>
            <w:tcBorders>
              <w:top w:val="nil"/>
              <w:left w:val="nil"/>
              <w:bottom w:val="nil"/>
              <w:right w:val="nil"/>
            </w:tcBorders>
            <w:shd w:val="clear" w:color="auto" w:fill="auto"/>
            <w:vAlign w:val="bottom"/>
            <w:hideMark/>
          </w:tcPr>
          <w:p w14:paraId="1EFA406B"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3980" w:type="dxa"/>
            <w:tcBorders>
              <w:top w:val="nil"/>
              <w:left w:val="nil"/>
              <w:bottom w:val="nil"/>
              <w:right w:val="nil"/>
            </w:tcBorders>
            <w:shd w:val="clear" w:color="auto" w:fill="auto"/>
            <w:vAlign w:val="bottom"/>
            <w:hideMark/>
          </w:tcPr>
          <w:p w14:paraId="01860245"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420" w:type="dxa"/>
            <w:tcBorders>
              <w:top w:val="nil"/>
              <w:left w:val="nil"/>
              <w:bottom w:val="nil"/>
              <w:right w:val="nil"/>
            </w:tcBorders>
            <w:shd w:val="clear" w:color="auto" w:fill="auto"/>
            <w:vAlign w:val="bottom"/>
            <w:hideMark/>
          </w:tcPr>
          <w:p w14:paraId="0D11C9CA"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380" w:type="dxa"/>
            <w:tcBorders>
              <w:top w:val="nil"/>
              <w:left w:val="nil"/>
              <w:bottom w:val="nil"/>
              <w:right w:val="nil"/>
            </w:tcBorders>
            <w:shd w:val="clear" w:color="auto" w:fill="auto"/>
            <w:vAlign w:val="bottom"/>
            <w:hideMark/>
          </w:tcPr>
          <w:p w14:paraId="7E77111D"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020" w:type="dxa"/>
            <w:tcBorders>
              <w:top w:val="nil"/>
              <w:left w:val="nil"/>
              <w:bottom w:val="nil"/>
              <w:right w:val="nil"/>
            </w:tcBorders>
            <w:shd w:val="clear" w:color="auto" w:fill="auto"/>
            <w:vAlign w:val="bottom"/>
            <w:hideMark/>
          </w:tcPr>
          <w:p w14:paraId="38D87CDC"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r>
      <w:tr w:rsidR="00AD50B3" w:rsidRPr="008B2B6A" w14:paraId="1040FF1A" w14:textId="77777777" w:rsidTr="00EC3899">
        <w:trPr>
          <w:trHeight w:val="23"/>
        </w:trPr>
        <w:tc>
          <w:tcPr>
            <w:tcW w:w="15460" w:type="dxa"/>
            <w:gridSpan w:val="6"/>
            <w:tcBorders>
              <w:top w:val="nil"/>
              <w:left w:val="nil"/>
              <w:bottom w:val="nil"/>
              <w:right w:val="nil"/>
            </w:tcBorders>
            <w:shd w:val="clear" w:color="auto" w:fill="auto"/>
            <w:vAlign w:val="bottom"/>
            <w:hideMark/>
          </w:tcPr>
          <w:p w14:paraId="40016308"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r>
      <w:tr w:rsidR="00AD50B3" w:rsidRPr="008B2B6A" w14:paraId="6A17DB9E" w14:textId="77777777" w:rsidTr="00EC3899">
        <w:trPr>
          <w:trHeight w:val="23"/>
        </w:trPr>
        <w:tc>
          <w:tcPr>
            <w:tcW w:w="15460" w:type="dxa"/>
            <w:gridSpan w:val="6"/>
            <w:tcBorders>
              <w:top w:val="nil"/>
              <w:left w:val="nil"/>
              <w:bottom w:val="nil"/>
              <w:right w:val="nil"/>
            </w:tcBorders>
            <w:shd w:val="clear" w:color="auto" w:fill="auto"/>
            <w:vAlign w:val="bottom"/>
            <w:hideMark/>
          </w:tcPr>
          <w:p w14:paraId="28875014" w14:textId="77777777" w:rsidR="00AD50B3" w:rsidRPr="008B2B6A" w:rsidRDefault="00AD50B3" w:rsidP="00EC3899">
            <w:pPr>
              <w:spacing w:after="0" w:line="240" w:lineRule="auto"/>
              <w:jc w:val="center"/>
              <w:rPr>
                <w:rFonts w:ascii="Times New Roman" w:eastAsia="Calibri" w:hAnsi="Times New Roman" w:cs="Times New Roman"/>
                <w:b/>
                <w:bCs/>
                <w:color w:val="000000"/>
                <w:lang w:eastAsia="en-US"/>
              </w:rPr>
            </w:pPr>
            <w:r w:rsidRPr="008B2B6A">
              <w:rPr>
                <w:rFonts w:ascii="Times New Roman" w:eastAsia="Calibri" w:hAnsi="Times New Roman" w:cs="Times New Roman"/>
                <w:b/>
                <w:bCs/>
                <w:color w:val="000000"/>
                <w:lang w:eastAsia="en-US"/>
              </w:rPr>
              <w:t>По результатам оценки критерия «Доступность услуг для инвалидов»:</w:t>
            </w:r>
          </w:p>
        </w:tc>
      </w:tr>
      <w:tr w:rsidR="00AD50B3" w:rsidRPr="008B2B6A" w14:paraId="32560DC1" w14:textId="77777777" w:rsidTr="00EC3899">
        <w:trPr>
          <w:trHeight w:val="23"/>
        </w:trPr>
        <w:tc>
          <w:tcPr>
            <w:tcW w:w="15460" w:type="dxa"/>
            <w:gridSpan w:val="6"/>
            <w:tcBorders>
              <w:top w:val="nil"/>
              <w:left w:val="nil"/>
              <w:bottom w:val="nil"/>
              <w:right w:val="nil"/>
            </w:tcBorders>
            <w:shd w:val="clear" w:color="auto" w:fill="auto"/>
            <w:vAlign w:val="bottom"/>
            <w:hideMark/>
          </w:tcPr>
          <w:p w14:paraId="305119C3"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Оборудовать помещения организации культуры и прилегающей к ней территории с учетом доступности для инвалидов, в частности:</w:t>
            </w:r>
          </w:p>
        </w:tc>
      </w:tr>
      <w:tr w:rsidR="00AD50B3" w:rsidRPr="008B2B6A" w14:paraId="6C6C0C52" w14:textId="77777777" w:rsidTr="00EC3899">
        <w:trPr>
          <w:trHeight w:val="23"/>
        </w:trPr>
        <w:tc>
          <w:tcPr>
            <w:tcW w:w="15460" w:type="dxa"/>
            <w:gridSpan w:val="6"/>
            <w:tcBorders>
              <w:top w:val="nil"/>
              <w:left w:val="nil"/>
              <w:bottom w:val="nil"/>
              <w:right w:val="nil"/>
            </w:tcBorders>
            <w:shd w:val="clear" w:color="auto" w:fill="auto"/>
            <w:vAlign w:val="bottom"/>
            <w:hideMark/>
          </w:tcPr>
          <w:p w14:paraId="2A5A7CA2"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входные группы пандусами (подъёмными платформами)</w:t>
            </w:r>
          </w:p>
        </w:tc>
      </w:tr>
      <w:tr w:rsidR="00AD50B3" w:rsidRPr="008B2B6A" w14:paraId="09FEA03C" w14:textId="77777777" w:rsidTr="00EC3899">
        <w:trPr>
          <w:trHeight w:val="23"/>
        </w:trPr>
        <w:tc>
          <w:tcPr>
            <w:tcW w:w="15460" w:type="dxa"/>
            <w:gridSpan w:val="6"/>
            <w:tcBorders>
              <w:top w:val="nil"/>
              <w:left w:val="nil"/>
              <w:bottom w:val="nil"/>
              <w:right w:val="nil"/>
            </w:tcBorders>
            <w:shd w:val="clear" w:color="auto" w:fill="auto"/>
            <w:vAlign w:val="bottom"/>
            <w:hideMark/>
          </w:tcPr>
          <w:p w14:paraId="08218BD8"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выделенными стоянками для автотранспортных средств инвалидов</w:t>
            </w:r>
          </w:p>
        </w:tc>
      </w:tr>
      <w:tr w:rsidR="00AD50B3" w:rsidRPr="008B2B6A" w14:paraId="5E616693" w14:textId="77777777" w:rsidTr="00EC3899">
        <w:trPr>
          <w:trHeight w:val="23"/>
        </w:trPr>
        <w:tc>
          <w:tcPr>
            <w:tcW w:w="15460" w:type="dxa"/>
            <w:gridSpan w:val="6"/>
            <w:tcBorders>
              <w:top w:val="nil"/>
              <w:left w:val="nil"/>
              <w:bottom w:val="nil"/>
              <w:right w:val="nil"/>
            </w:tcBorders>
            <w:shd w:val="clear" w:color="auto" w:fill="auto"/>
            <w:vAlign w:val="bottom"/>
            <w:hideMark/>
          </w:tcPr>
          <w:p w14:paraId="0855CB35"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адаптированными лифтами, поручнями, расширенными дверными проёмами</w:t>
            </w:r>
          </w:p>
        </w:tc>
      </w:tr>
      <w:tr w:rsidR="00AD50B3" w:rsidRPr="008B2B6A" w14:paraId="44E5A18B" w14:textId="77777777" w:rsidTr="00EC3899">
        <w:trPr>
          <w:trHeight w:val="23"/>
        </w:trPr>
        <w:tc>
          <w:tcPr>
            <w:tcW w:w="15460" w:type="dxa"/>
            <w:gridSpan w:val="6"/>
            <w:tcBorders>
              <w:top w:val="nil"/>
              <w:left w:val="nil"/>
              <w:bottom w:val="nil"/>
              <w:right w:val="nil"/>
            </w:tcBorders>
            <w:shd w:val="clear" w:color="auto" w:fill="auto"/>
            <w:vAlign w:val="bottom"/>
            <w:hideMark/>
          </w:tcPr>
          <w:p w14:paraId="59A909B1"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специальными креслами-колясками</w:t>
            </w:r>
          </w:p>
        </w:tc>
      </w:tr>
      <w:tr w:rsidR="00AD50B3" w:rsidRPr="008B2B6A" w14:paraId="35B6EF63" w14:textId="77777777" w:rsidTr="00EC3899">
        <w:trPr>
          <w:trHeight w:val="23"/>
        </w:trPr>
        <w:tc>
          <w:tcPr>
            <w:tcW w:w="15460" w:type="dxa"/>
            <w:gridSpan w:val="6"/>
            <w:tcBorders>
              <w:top w:val="nil"/>
              <w:left w:val="nil"/>
              <w:bottom w:val="nil"/>
              <w:right w:val="nil"/>
            </w:tcBorders>
            <w:shd w:val="clear" w:color="auto" w:fill="auto"/>
            <w:vAlign w:val="bottom"/>
            <w:hideMark/>
          </w:tcPr>
          <w:p w14:paraId="38732DF5"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 специально оборудованными санитарно-гигиеническими помещениями в организации</w:t>
            </w:r>
          </w:p>
        </w:tc>
      </w:tr>
      <w:tr w:rsidR="00AD50B3" w:rsidRPr="008B2B6A" w14:paraId="1D993B61" w14:textId="77777777" w:rsidTr="00EC3899">
        <w:trPr>
          <w:trHeight w:val="23"/>
        </w:trPr>
        <w:tc>
          <w:tcPr>
            <w:tcW w:w="15460" w:type="dxa"/>
            <w:gridSpan w:val="6"/>
            <w:tcBorders>
              <w:top w:val="nil"/>
              <w:left w:val="nil"/>
              <w:bottom w:val="nil"/>
              <w:right w:val="nil"/>
            </w:tcBorders>
            <w:shd w:val="clear" w:color="auto" w:fill="auto"/>
            <w:vAlign w:val="bottom"/>
            <w:hideMark/>
          </w:tcPr>
          <w:p w14:paraId="460A8B92"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r>
      <w:tr w:rsidR="00AD50B3" w:rsidRPr="008B2B6A" w14:paraId="643D6158" w14:textId="77777777" w:rsidTr="00EC3899">
        <w:trPr>
          <w:trHeight w:val="23"/>
        </w:trPr>
        <w:tc>
          <w:tcPr>
            <w:tcW w:w="15460" w:type="dxa"/>
            <w:gridSpan w:val="6"/>
            <w:tcBorders>
              <w:top w:val="nil"/>
              <w:left w:val="nil"/>
              <w:bottom w:val="nil"/>
              <w:right w:val="nil"/>
            </w:tcBorders>
            <w:shd w:val="clear" w:color="auto" w:fill="auto"/>
            <w:vAlign w:val="bottom"/>
            <w:hideMark/>
          </w:tcPr>
          <w:p w14:paraId="1A87BBD4" w14:textId="77777777" w:rsidR="00AD50B3" w:rsidRPr="008B2B6A" w:rsidRDefault="00AD50B3" w:rsidP="00EC3899">
            <w:pPr>
              <w:spacing w:after="0" w:line="240" w:lineRule="auto"/>
              <w:rPr>
                <w:rFonts w:ascii="Times New Roman" w:eastAsia="Calibri" w:hAnsi="Times New Roman" w:cs="Times New Roman"/>
                <w:color w:val="000000"/>
                <w:lang w:eastAsia="en-US"/>
              </w:rPr>
            </w:pPr>
            <w:r w:rsidRPr="008B2B6A">
              <w:rPr>
                <w:rFonts w:ascii="Times New Roman" w:eastAsia="Calibri" w:hAnsi="Times New Roman" w:cs="Times New Roman"/>
                <w:color w:val="000000"/>
                <w:lang w:eastAsia="en-US"/>
              </w:rPr>
              <w:t>Необходимо обеспечить иными условиями доступности, позволяющие инвалидам получать услуги наравне с другими</w:t>
            </w:r>
          </w:p>
        </w:tc>
      </w:tr>
      <w:tr w:rsidR="00AD50B3" w:rsidRPr="008B2B6A" w14:paraId="67E4290C" w14:textId="77777777" w:rsidTr="00EC3899">
        <w:trPr>
          <w:trHeight w:val="23"/>
        </w:trPr>
        <w:tc>
          <w:tcPr>
            <w:tcW w:w="660" w:type="dxa"/>
            <w:tcBorders>
              <w:top w:val="nil"/>
              <w:left w:val="nil"/>
              <w:bottom w:val="nil"/>
              <w:right w:val="nil"/>
            </w:tcBorders>
            <w:shd w:val="clear" w:color="auto" w:fill="auto"/>
            <w:vAlign w:val="bottom"/>
            <w:hideMark/>
          </w:tcPr>
          <w:p w14:paraId="21CC690D" w14:textId="77777777" w:rsidR="00AD50B3" w:rsidRPr="008B2B6A" w:rsidRDefault="00AD50B3" w:rsidP="00EC3899">
            <w:pPr>
              <w:spacing w:after="0" w:line="240" w:lineRule="auto"/>
              <w:rPr>
                <w:rFonts w:ascii="Times New Roman" w:eastAsia="Calibri" w:hAnsi="Times New Roman" w:cs="Times New Roman"/>
                <w:color w:val="000000"/>
                <w:lang w:eastAsia="en-US"/>
              </w:rPr>
            </w:pPr>
          </w:p>
        </w:tc>
        <w:tc>
          <w:tcPr>
            <w:tcW w:w="4000" w:type="dxa"/>
            <w:tcBorders>
              <w:top w:val="nil"/>
              <w:left w:val="nil"/>
              <w:bottom w:val="nil"/>
              <w:right w:val="nil"/>
            </w:tcBorders>
            <w:shd w:val="clear" w:color="auto" w:fill="auto"/>
            <w:vAlign w:val="bottom"/>
            <w:hideMark/>
          </w:tcPr>
          <w:p w14:paraId="39E6E9C5"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3980" w:type="dxa"/>
            <w:tcBorders>
              <w:top w:val="nil"/>
              <w:left w:val="nil"/>
              <w:bottom w:val="nil"/>
              <w:right w:val="nil"/>
            </w:tcBorders>
            <w:shd w:val="clear" w:color="auto" w:fill="auto"/>
            <w:vAlign w:val="bottom"/>
            <w:hideMark/>
          </w:tcPr>
          <w:p w14:paraId="6AA3006F"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420" w:type="dxa"/>
            <w:tcBorders>
              <w:top w:val="nil"/>
              <w:left w:val="nil"/>
              <w:bottom w:val="nil"/>
              <w:right w:val="nil"/>
            </w:tcBorders>
            <w:shd w:val="clear" w:color="auto" w:fill="auto"/>
            <w:vAlign w:val="bottom"/>
            <w:hideMark/>
          </w:tcPr>
          <w:p w14:paraId="0A548250"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380" w:type="dxa"/>
            <w:tcBorders>
              <w:top w:val="nil"/>
              <w:left w:val="nil"/>
              <w:bottom w:val="nil"/>
              <w:right w:val="nil"/>
            </w:tcBorders>
            <w:shd w:val="clear" w:color="auto" w:fill="auto"/>
            <w:vAlign w:val="bottom"/>
            <w:hideMark/>
          </w:tcPr>
          <w:p w14:paraId="6717DE53"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020" w:type="dxa"/>
            <w:tcBorders>
              <w:top w:val="nil"/>
              <w:left w:val="nil"/>
              <w:bottom w:val="nil"/>
              <w:right w:val="nil"/>
            </w:tcBorders>
            <w:shd w:val="clear" w:color="auto" w:fill="auto"/>
            <w:vAlign w:val="bottom"/>
            <w:hideMark/>
          </w:tcPr>
          <w:p w14:paraId="19B8F6E3"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r>
      <w:tr w:rsidR="00AD50B3" w:rsidRPr="008B2B6A" w14:paraId="18889892" w14:textId="77777777" w:rsidTr="00EC3899">
        <w:trPr>
          <w:trHeight w:val="23"/>
        </w:trPr>
        <w:tc>
          <w:tcPr>
            <w:tcW w:w="660" w:type="dxa"/>
            <w:tcBorders>
              <w:top w:val="nil"/>
              <w:left w:val="nil"/>
              <w:bottom w:val="nil"/>
              <w:right w:val="nil"/>
            </w:tcBorders>
            <w:shd w:val="clear" w:color="auto" w:fill="auto"/>
            <w:vAlign w:val="bottom"/>
            <w:hideMark/>
          </w:tcPr>
          <w:p w14:paraId="37078F3F"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4000" w:type="dxa"/>
            <w:tcBorders>
              <w:top w:val="nil"/>
              <w:left w:val="nil"/>
              <w:bottom w:val="nil"/>
              <w:right w:val="nil"/>
            </w:tcBorders>
            <w:shd w:val="clear" w:color="auto" w:fill="auto"/>
            <w:vAlign w:val="bottom"/>
            <w:hideMark/>
          </w:tcPr>
          <w:p w14:paraId="380F2E37"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3980" w:type="dxa"/>
            <w:tcBorders>
              <w:top w:val="nil"/>
              <w:left w:val="nil"/>
              <w:bottom w:val="nil"/>
              <w:right w:val="nil"/>
            </w:tcBorders>
            <w:shd w:val="clear" w:color="auto" w:fill="auto"/>
            <w:vAlign w:val="bottom"/>
            <w:hideMark/>
          </w:tcPr>
          <w:p w14:paraId="396CD503"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420" w:type="dxa"/>
            <w:tcBorders>
              <w:top w:val="nil"/>
              <w:left w:val="nil"/>
              <w:bottom w:val="nil"/>
              <w:right w:val="nil"/>
            </w:tcBorders>
            <w:shd w:val="clear" w:color="auto" w:fill="auto"/>
            <w:vAlign w:val="bottom"/>
            <w:hideMark/>
          </w:tcPr>
          <w:p w14:paraId="1F34B68C"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380" w:type="dxa"/>
            <w:tcBorders>
              <w:top w:val="nil"/>
              <w:left w:val="nil"/>
              <w:bottom w:val="nil"/>
              <w:right w:val="nil"/>
            </w:tcBorders>
            <w:shd w:val="clear" w:color="auto" w:fill="auto"/>
            <w:vAlign w:val="bottom"/>
            <w:hideMark/>
          </w:tcPr>
          <w:p w14:paraId="444BE643"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c>
          <w:tcPr>
            <w:tcW w:w="2020" w:type="dxa"/>
            <w:tcBorders>
              <w:top w:val="nil"/>
              <w:left w:val="nil"/>
              <w:bottom w:val="nil"/>
              <w:right w:val="nil"/>
            </w:tcBorders>
            <w:shd w:val="clear" w:color="auto" w:fill="auto"/>
            <w:vAlign w:val="bottom"/>
            <w:hideMark/>
          </w:tcPr>
          <w:p w14:paraId="2ECD642B" w14:textId="77777777" w:rsidR="00AD50B3" w:rsidRPr="008B2B6A" w:rsidRDefault="00AD50B3" w:rsidP="00EC3899">
            <w:pPr>
              <w:spacing w:after="0" w:line="240" w:lineRule="auto"/>
              <w:rPr>
                <w:rFonts w:ascii="Times New Roman" w:eastAsia="Calibri" w:hAnsi="Times New Roman" w:cs="Times New Roman"/>
                <w:sz w:val="20"/>
                <w:szCs w:val="20"/>
                <w:lang w:eastAsia="en-US"/>
              </w:rPr>
            </w:pPr>
          </w:p>
        </w:tc>
      </w:tr>
    </w:tbl>
    <w:p w14:paraId="4B51CF70" w14:textId="77777777" w:rsidR="00AD50B3" w:rsidRPr="008B2B6A" w:rsidRDefault="00AD50B3" w:rsidP="00AD50B3">
      <w:pPr>
        <w:spacing w:after="0" w:line="240" w:lineRule="auto"/>
        <w:rPr>
          <w:rFonts w:ascii="Times New Roman" w:eastAsia="Calibri" w:hAnsi="Times New Roman" w:cs="Times New Roman"/>
          <w:lang w:eastAsia="en-US"/>
        </w:rPr>
      </w:pPr>
    </w:p>
    <w:p w14:paraId="1C8FD095" w14:textId="77777777" w:rsidR="00AD50B3" w:rsidRPr="008B2B6A" w:rsidRDefault="00AD50B3" w:rsidP="00AD50B3">
      <w:pPr>
        <w:spacing w:after="0" w:line="240" w:lineRule="auto"/>
        <w:rPr>
          <w:rFonts w:ascii="Times New Roman" w:eastAsia="Calibri" w:hAnsi="Times New Roman" w:cs="Times New Roman"/>
          <w:lang w:eastAsia="en-US"/>
        </w:rPr>
      </w:pPr>
      <w:r w:rsidRPr="008B2B6A">
        <w:rPr>
          <w:rFonts w:ascii="Times New Roman" w:eastAsia="Calibri" w:hAnsi="Times New Roman" w:cs="Times New Roman"/>
          <w:lang w:eastAsia="en-US"/>
        </w:rPr>
        <w:br w:type="page"/>
      </w:r>
    </w:p>
    <w:p w14:paraId="5441B640" w14:textId="77777777" w:rsidR="00AD50B3" w:rsidRPr="008B2B6A" w:rsidRDefault="00AD50B3" w:rsidP="00AD50B3">
      <w:pPr>
        <w:spacing w:after="0" w:line="240" w:lineRule="auto"/>
        <w:rPr>
          <w:rFonts w:ascii="Times New Roman" w:eastAsia="Calibri" w:hAnsi="Times New Roman" w:cs="Times New Roman"/>
          <w:lang w:eastAsia="en-US"/>
        </w:rPr>
      </w:pPr>
      <w:bookmarkStart w:id="0" w:name="_GoBack"/>
      <w:bookmarkEnd w:id="0"/>
    </w:p>
    <w:sectPr w:rsidR="00AD50B3" w:rsidRPr="008B2B6A" w:rsidSect="00AD50B3">
      <w:pgSz w:w="16838" w:h="11906" w:orient="landscape"/>
      <w:pgMar w:top="567" w:right="113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StarSymbol">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font341">
    <w:altName w:val="Times New Roman"/>
    <w:charset w:val="01"/>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4"/>
    <w:multiLevelType w:val="multilevel"/>
    <w:tmpl w:val="DEF27C20"/>
    <w:name w:val="WW8Num2"/>
    <w:lvl w:ilvl="0">
      <w:numFmt w:val="bullet"/>
      <w:pStyle w:val="phList"/>
      <w:lvlText w:val="–"/>
      <w:lvlJc w:val="left"/>
      <w:pPr>
        <w:tabs>
          <w:tab w:val="num" w:pos="1620"/>
        </w:tabs>
        <w:ind w:left="1620" w:hanging="769"/>
      </w:pPr>
      <w:rPr>
        <w:rFonts w:ascii="Times New Roman" w:hAnsi="Times New Roman"/>
      </w:rPr>
    </w:lvl>
    <w:lvl w:ilvl="1">
      <w:start w:val="1"/>
      <w:numFmt w:val="bullet"/>
      <w:lvlText w:val="o"/>
      <w:lvlJc w:val="left"/>
      <w:pPr>
        <w:tabs>
          <w:tab w:val="num" w:pos="2487"/>
        </w:tabs>
        <w:ind w:left="2487"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F02A5E"/>
    <w:multiLevelType w:val="hybridMultilevel"/>
    <w:tmpl w:val="22CE865C"/>
    <w:lvl w:ilvl="0" w:tplc="3ACAC06A">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1C6383F"/>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3" w15:restartNumberingAfterBreak="0">
    <w:nsid w:val="06DD7D6E"/>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4" w15:restartNumberingAfterBreak="0">
    <w:nsid w:val="0BDF0AB0"/>
    <w:multiLevelType w:val="hybridMultilevel"/>
    <w:tmpl w:val="4EAED6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8C128C"/>
    <w:multiLevelType w:val="hybridMultilevel"/>
    <w:tmpl w:val="9DD814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2D39CC"/>
    <w:multiLevelType w:val="hybridMultilevel"/>
    <w:tmpl w:val="1E10B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5411FF"/>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8" w15:restartNumberingAfterBreak="0">
    <w:nsid w:val="15A47811"/>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F94B5F"/>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10" w15:restartNumberingAfterBreak="0">
    <w:nsid w:val="1D7A7E8A"/>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11" w15:restartNumberingAfterBreak="0">
    <w:nsid w:val="220B3E32"/>
    <w:multiLevelType w:val="hybridMultilevel"/>
    <w:tmpl w:val="AC12CF5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280451A"/>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13" w15:restartNumberingAfterBreak="0">
    <w:nsid w:val="253B0288"/>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14" w15:restartNumberingAfterBreak="0">
    <w:nsid w:val="2585156E"/>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7324FF9"/>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8AC083A"/>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17" w15:restartNumberingAfterBreak="0">
    <w:nsid w:val="2AC46A89"/>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BDE2A8A"/>
    <w:multiLevelType w:val="hybridMultilevel"/>
    <w:tmpl w:val="8C74A61A"/>
    <w:lvl w:ilvl="0" w:tplc="0419000F">
      <w:start w:val="6"/>
      <w:numFmt w:val="decimal"/>
      <w:lvlText w:val="%1."/>
      <w:lvlJc w:val="left"/>
      <w:pPr>
        <w:tabs>
          <w:tab w:val="num" w:pos="720"/>
        </w:tabs>
        <w:ind w:left="720" w:hanging="360"/>
      </w:pPr>
      <w:rPr>
        <w:rFonts w:cs="Times New Roman" w:hint="default"/>
      </w:rPr>
    </w:lvl>
    <w:lvl w:ilvl="1" w:tplc="04190019">
      <w:numFmt w:val="none"/>
      <w:pStyle w:val="2"/>
      <w:lvlText w:val=""/>
      <w:lvlJc w:val="left"/>
      <w:pPr>
        <w:tabs>
          <w:tab w:val="num" w:pos="360"/>
        </w:tabs>
      </w:pPr>
      <w:rPr>
        <w:rFonts w:cs="Times New Roman"/>
      </w:rPr>
    </w:lvl>
    <w:lvl w:ilvl="2" w:tplc="0419001B">
      <w:numFmt w:val="none"/>
      <w:lvlText w:val=""/>
      <w:lvlJc w:val="left"/>
      <w:pPr>
        <w:tabs>
          <w:tab w:val="num" w:pos="360"/>
        </w:tabs>
      </w:pPr>
      <w:rPr>
        <w:rFonts w:cs="Times New Roman"/>
      </w:rPr>
    </w:lvl>
    <w:lvl w:ilvl="3" w:tplc="0419000F">
      <w:numFmt w:val="none"/>
      <w:lvlText w:val=""/>
      <w:lvlJc w:val="left"/>
      <w:pPr>
        <w:tabs>
          <w:tab w:val="num" w:pos="360"/>
        </w:tabs>
      </w:pPr>
      <w:rPr>
        <w:rFonts w:cs="Times New Roman"/>
      </w:rPr>
    </w:lvl>
    <w:lvl w:ilvl="4" w:tplc="04190019">
      <w:numFmt w:val="none"/>
      <w:lvlText w:val=""/>
      <w:lvlJc w:val="left"/>
      <w:pPr>
        <w:tabs>
          <w:tab w:val="num" w:pos="360"/>
        </w:tabs>
      </w:pPr>
      <w:rPr>
        <w:rFonts w:cs="Times New Roman"/>
      </w:rPr>
    </w:lvl>
    <w:lvl w:ilvl="5" w:tplc="0419001B">
      <w:numFmt w:val="none"/>
      <w:lvlText w:val=""/>
      <w:lvlJc w:val="left"/>
      <w:pPr>
        <w:tabs>
          <w:tab w:val="num" w:pos="360"/>
        </w:tabs>
      </w:pPr>
      <w:rPr>
        <w:rFonts w:cs="Times New Roman"/>
      </w:rPr>
    </w:lvl>
    <w:lvl w:ilvl="6" w:tplc="0419000F">
      <w:numFmt w:val="none"/>
      <w:lvlText w:val=""/>
      <w:lvlJc w:val="left"/>
      <w:pPr>
        <w:tabs>
          <w:tab w:val="num" w:pos="360"/>
        </w:tabs>
      </w:pPr>
      <w:rPr>
        <w:rFonts w:cs="Times New Roman"/>
      </w:rPr>
    </w:lvl>
    <w:lvl w:ilvl="7" w:tplc="04190019">
      <w:numFmt w:val="none"/>
      <w:lvlText w:val=""/>
      <w:lvlJc w:val="left"/>
      <w:pPr>
        <w:tabs>
          <w:tab w:val="num" w:pos="360"/>
        </w:tabs>
      </w:pPr>
      <w:rPr>
        <w:rFonts w:cs="Times New Roman"/>
      </w:rPr>
    </w:lvl>
    <w:lvl w:ilvl="8" w:tplc="0419001B">
      <w:numFmt w:val="none"/>
      <w:lvlText w:val=""/>
      <w:lvlJc w:val="left"/>
      <w:pPr>
        <w:tabs>
          <w:tab w:val="num" w:pos="360"/>
        </w:tabs>
      </w:pPr>
      <w:rPr>
        <w:rFonts w:cs="Times New Roman"/>
      </w:rPr>
    </w:lvl>
  </w:abstractNum>
  <w:abstractNum w:abstractNumId="19" w15:restartNumberingAfterBreak="0">
    <w:nsid w:val="2C8C230E"/>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0" w15:restartNumberingAfterBreak="0">
    <w:nsid w:val="2DC06620"/>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1" w15:restartNumberingAfterBreak="0">
    <w:nsid w:val="31CD2F81"/>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2" w15:restartNumberingAfterBreak="0">
    <w:nsid w:val="3433467F"/>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3" w15:restartNumberingAfterBreak="0">
    <w:nsid w:val="34EF6B30"/>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4" w15:restartNumberingAfterBreak="0">
    <w:nsid w:val="398568EE"/>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5" w15:restartNumberingAfterBreak="0">
    <w:nsid w:val="3F4C060A"/>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FB3788F"/>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5B1F2C"/>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10117BC"/>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764194B"/>
    <w:multiLevelType w:val="multilevel"/>
    <w:tmpl w:val="1A2A453A"/>
    <w:lvl w:ilvl="0">
      <w:start w:val="2"/>
      <w:numFmt w:val="decimal"/>
      <w:pStyle w:val="20"/>
      <w:lvlText w:val="%1."/>
      <w:lvlJc w:val="left"/>
      <w:pPr>
        <w:tabs>
          <w:tab w:val="num" w:pos="435"/>
        </w:tabs>
        <w:ind w:left="435" w:hanging="435"/>
      </w:pPr>
      <w:rPr>
        <w:rFonts w:cs="Times New Roman" w:hint="default"/>
      </w:rPr>
    </w:lvl>
    <w:lvl w:ilvl="1">
      <w:start w:val="1"/>
      <w:numFmt w:val="decimal"/>
      <w:lvlText w:val="%1.%2."/>
      <w:lvlJc w:val="left"/>
      <w:pPr>
        <w:tabs>
          <w:tab w:val="num" w:pos="435"/>
        </w:tabs>
        <w:ind w:left="435" w:hanging="435"/>
      </w:pPr>
      <w:rPr>
        <w:rFonts w:cs="Times New Roman" w:hint="default"/>
      </w:rPr>
    </w:lvl>
    <w:lvl w:ilvl="2">
      <w:start w:val="1"/>
      <w:numFmt w:val="decimal"/>
      <w:pStyle w:val="3"/>
      <w:lvlText w:val="%1.%2.%3."/>
      <w:lvlJc w:val="left"/>
      <w:pPr>
        <w:tabs>
          <w:tab w:val="num" w:pos="720"/>
        </w:tabs>
        <w:ind w:left="720" w:hanging="720"/>
      </w:pPr>
      <w:rPr>
        <w:rFonts w:cs="Times New Roman"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0" w15:restartNumberingAfterBreak="0">
    <w:nsid w:val="4A0A1875"/>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38F5ED7"/>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32" w15:restartNumberingAfterBreak="0">
    <w:nsid w:val="5BD36F4B"/>
    <w:multiLevelType w:val="hybridMultilevel"/>
    <w:tmpl w:val="C02CF7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D89212E"/>
    <w:multiLevelType w:val="hybridMultilevel"/>
    <w:tmpl w:val="9DD814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EFB069C"/>
    <w:multiLevelType w:val="hybridMultilevel"/>
    <w:tmpl w:val="9DD814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34651D8"/>
    <w:multiLevelType w:val="hybridMultilevel"/>
    <w:tmpl w:val="487C4B7A"/>
    <w:lvl w:ilvl="0" w:tplc="8A42AF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529305B"/>
    <w:multiLevelType w:val="hybridMultilevel"/>
    <w:tmpl w:val="9DD8149A"/>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37" w15:restartNumberingAfterBreak="0">
    <w:nsid w:val="69CA2ACF"/>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E4C29C6"/>
    <w:multiLevelType w:val="hybridMultilevel"/>
    <w:tmpl w:val="3F40CC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E5631BD"/>
    <w:multiLevelType w:val="hybridMultilevel"/>
    <w:tmpl w:val="9DD814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97D1477"/>
    <w:multiLevelType w:val="hybridMultilevel"/>
    <w:tmpl w:val="B1BADC4C"/>
    <w:lvl w:ilvl="0" w:tplc="1EB210E0">
      <w:start w:val="1"/>
      <w:numFmt w:val="bullet"/>
      <w:suff w:val="nothing"/>
      <w:lvlText w:val="+"/>
      <w:lvlJc w:val="left"/>
      <w:pPr>
        <w:ind w:left="720" w:hanging="360"/>
      </w:pPr>
      <w:rPr>
        <w:rFonts w:ascii="Times New Roman" w:hAnsi="Times New Roman" w:cs="Times New Roman" w:hint="default"/>
        <w:b/>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29"/>
  </w:num>
  <w:num w:numId="3">
    <w:abstractNumId w:val="18"/>
  </w:num>
  <w:num w:numId="4">
    <w:abstractNumId w:val="0"/>
  </w:num>
  <w:num w:numId="5">
    <w:abstractNumId w:val="11"/>
  </w:num>
  <w:num w:numId="6">
    <w:abstractNumId w:val="34"/>
  </w:num>
  <w:num w:numId="7">
    <w:abstractNumId w:val="1"/>
  </w:num>
  <w:num w:numId="8">
    <w:abstractNumId w:val="15"/>
  </w:num>
  <w:num w:numId="9">
    <w:abstractNumId w:val="28"/>
  </w:num>
  <w:num w:numId="10">
    <w:abstractNumId w:val="8"/>
  </w:num>
  <w:num w:numId="11">
    <w:abstractNumId w:val="27"/>
  </w:num>
  <w:num w:numId="12">
    <w:abstractNumId w:val="30"/>
  </w:num>
  <w:num w:numId="13">
    <w:abstractNumId w:val="17"/>
  </w:num>
  <w:num w:numId="14">
    <w:abstractNumId w:val="14"/>
  </w:num>
  <w:num w:numId="15">
    <w:abstractNumId w:val="25"/>
  </w:num>
  <w:num w:numId="16">
    <w:abstractNumId w:val="26"/>
  </w:num>
  <w:num w:numId="17">
    <w:abstractNumId w:val="37"/>
  </w:num>
  <w:num w:numId="18">
    <w:abstractNumId w:val="39"/>
  </w:num>
  <w:num w:numId="19">
    <w:abstractNumId w:val="33"/>
  </w:num>
  <w:num w:numId="20">
    <w:abstractNumId w:val="5"/>
  </w:num>
  <w:num w:numId="21">
    <w:abstractNumId w:val="16"/>
  </w:num>
  <w:num w:numId="22">
    <w:abstractNumId w:val="2"/>
  </w:num>
  <w:num w:numId="23">
    <w:abstractNumId w:val="24"/>
  </w:num>
  <w:num w:numId="24">
    <w:abstractNumId w:val="31"/>
  </w:num>
  <w:num w:numId="25">
    <w:abstractNumId w:val="10"/>
  </w:num>
  <w:num w:numId="26">
    <w:abstractNumId w:val="23"/>
  </w:num>
  <w:num w:numId="27">
    <w:abstractNumId w:val="9"/>
  </w:num>
  <w:num w:numId="28">
    <w:abstractNumId w:val="21"/>
  </w:num>
  <w:num w:numId="29">
    <w:abstractNumId w:val="12"/>
  </w:num>
  <w:num w:numId="30">
    <w:abstractNumId w:val="19"/>
  </w:num>
  <w:num w:numId="31">
    <w:abstractNumId w:val="7"/>
  </w:num>
  <w:num w:numId="32">
    <w:abstractNumId w:val="3"/>
  </w:num>
  <w:num w:numId="33">
    <w:abstractNumId w:val="22"/>
  </w:num>
  <w:num w:numId="34">
    <w:abstractNumId w:val="20"/>
  </w:num>
  <w:num w:numId="35">
    <w:abstractNumId w:val="13"/>
  </w:num>
  <w:num w:numId="36">
    <w:abstractNumId w:val="36"/>
  </w:num>
  <w:num w:numId="37">
    <w:abstractNumId w:val="40"/>
  </w:num>
  <w:num w:numId="38">
    <w:abstractNumId w:val="38"/>
  </w:num>
  <w:num w:numId="39">
    <w:abstractNumId w:val="4"/>
  </w:num>
  <w:num w:numId="40">
    <w:abstractNumId w:val="32"/>
  </w:num>
  <w:num w:numId="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DA9"/>
    <w:rsid w:val="00090584"/>
    <w:rsid w:val="00677281"/>
    <w:rsid w:val="00782A1A"/>
    <w:rsid w:val="00AD50B3"/>
    <w:rsid w:val="00B20D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5ED5E"/>
  <w15:docId w15:val="{2CF5AC84-89BA-4367-A564-4654E051C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50B3"/>
    <w:rPr>
      <w:rFonts w:eastAsiaTheme="minorEastAsia"/>
      <w:lang w:eastAsia="ru-RU"/>
    </w:rPr>
  </w:style>
  <w:style w:type="paragraph" w:styleId="1">
    <w:name w:val="heading 1"/>
    <w:basedOn w:val="a"/>
    <w:next w:val="a"/>
    <w:link w:val="10"/>
    <w:qFormat/>
    <w:rsid w:val="00AD50B3"/>
    <w:pPr>
      <w:keepNext/>
      <w:keepLines/>
      <w:spacing w:before="240" w:after="240" w:line="240" w:lineRule="auto"/>
      <w:outlineLvl w:val="0"/>
    </w:pPr>
    <w:rPr>
      <w:rFonts w:ascii="Times New Roman" w:eastAsia="Times New Roman" w:hAnsi="Times New Roman" w:cs="Times New Roman"/>
      <w:b/>
      <w:bCs/>
      <w:sz w:val="24"/>
      <w:szCs w:val="28"/>
    </w:rPr>
  </w:style>
  <w:style w:type="paragraph" w:styleId="21">
    <w:name w:val="heading 2"/>
    <w:basedOn w:val="a"/>
    <w:link w:val="22"/>
    <w:uiPriority w:val="99"/>
    <w:qFormat/>
    <w:rsid w:val="00AD50B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0">
    <w:name w:val="heading 3"/>
    <w:basedOn w:val="a"/>
    <w:next w:val="a"/>
    <w:link w:val="31"/>
    <w:uiPriority w:val="9"/>
    <w:qFormat/>
    <w:rsid w:val="00AD50B3"/>
    <w:pPr>
      <w:keepNext/>
      <w:spacing w:before="240" w:after="60" w:line="240" w:lineRule="auto"/>
      <w:outlineLvl w:val="2"/>
    </w:pPr>
    <w:rPr>
      <w:rFonts w:ascii="Arial" w:eastAsia="Times New Roman" w:hAnsi="Arial" w:cs="Arial"/>
      <w:b/>
      <w:bCs/>
      <w:sz w:val="26"/>
      <w:szCs w:val="26"/>
    </w:rPr>
  </w:style>
  <w:style w:type="paragraph" w:styleId="4">
    <w:name w:val="heading 4"/>
    <w:basedOn w:val="a"/>
    <w:next w:val="a"/>
    <w:link w:val="40"/>
    <w:uiPriority w:val="99"/>
    <w:qFormat/>
    <w:rsid w:val="00AD50B3"/>
    <w:pPr>
      <w:keepNext/>
      <w:spacing w:after="0" w:line="240" w:lineRule="auto"/>
      <w:jc w:val="right"/>
      <w:outlineLvl w:val="3"/>
    </w:pPr>
    <w:rPr>
      <w:rFonts w:ascii="Times New Roman" w:eastAsia="Times New Roman" w:hAnsi="Times New Roman" w:cs="Times New Roman"/>
      <w:b/>
      <w:bCs/>
      <w:sz w:val="24"/>
    </w:rPr>
  </w:style>
  <w:style w:type="paragraph" w:styleId="5">
    <w:name w:val="heading 5"/>
    <w:basedOn w:val="a"/>
    <w:next w:val="a"/>
    <w:link w:val="50"/>
    <w:uiPriority w:val="99"/>
    <w:qFormat/>
    <w:rsid w:val="00AD50B3"/>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uiPriority w:val="99"/>
    <w:qFormat/>
    <w:rsid w:val="00AD50B3"/>
    <w:pPr>
      <w:keepNext/>
      <w:tabs>
        <w:tab w:val="left" w:pos="7309"/>
        <w:tab w:val="left" w:pos="9853"/>
      </w:tabs>
      <w:spacing w:after="0" w:line="240" w:lineRule="auto"/>
      <w:ind w:firstLine="540"/>
      <w:outlineLvl w:val="5"/>
    </w:pPr>
    <w:rPr>
      <w:rFonts w:ascii="Times New Roman" w:eastAsia="Times New Roman" w:hAnsi="Times New Roman" w:cs="Times New Roman"/>
      <w:b/>
      <w:bCs/>
      <w:sz w:val="24"/>
      <w:szCs w:val="24"/>
    </w:rPr>
  </w:style>
  <w:style w:type="paragraph" w:styleId="8">
    <w:name w:val="heading 8"/>
    <w:basedOn w:val="a"/>
    <w:next w:val="a"/>
    <w:link w:val="80"/>
    <w:uiPriority w:val="99"/>
    <w:qFormat/>
    <w:rsid w:val="00AD50B3"/>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50B3"/>
    <w:rPr>
      <w:rFonts w:ascii="Times New Roman" w:eastAsia="Times New Roman" w:hAnsi="Times New Roman" w:cs="Times New Roman"/>
      <w:b/>
      <w:bCs/>
      <w:sz w:val="24"/>
      <w:szCs w:val="28"/>
      <w:lang w:eastAsia="ru-RU"/>
    </w:rPr>
  </w:style>
  <w:style w:type="character" w:customStyle="1" w:styleId="22">
    <w:name w:val="Заголовок 2 Знак"/>
    <w:basedOn w:val="a0"/>
    <w:link w:val="21"/>
    <w:uiPriority w:val="99"/>
    <w:rsid w:val="00AD50B3"/>
    <w:rPr>
      <w:rFonts w:ascii="Times New Roman" w:eastAsia="Times New Roman" w:hAnsi="Times New Roman" w:cs="Times New Roman"/>
      <w:b/>
      <w:bCs/>
      <w:sz w:val="36"/>
      <w:szCs w:val="36"/>
      <w:lang w:eastAsia="ru-RU"/>
    </w:rPr>
  </w:style>
  <w:style w:type="character" w:customStyle="1" w:styleId="31">
    <w:name w:val="Заголовок 3 Знак"/>
    <w:basedOn w:val="a0"/>
    <w:link w:val="30"/>
    <w:uiPriority w:val="9"/>
    <w:rsid w:val="00AD50B3"/>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AD50B3"/>
    <w:rPr>
      <w:rFonts w:ascii="Times New Roman" w:eastAsia="Times New Roman" w:hAnsi="Times New Roman" w:cs="Times New Roman"/>
      <w:b/>
      <w:bCs/>
      <w:sz w:val="24"/>
      <w:lang w:eastAsia="ru-RU"/>
    </w:rPr>
  </w:style>
  <w:style w:type="character" w:customStyle="1" w:styleId="50">
    <w:name w:val="Заголовок 5 Знак"/>
    <w:basedOn w:val="a0"/>
    <w:link w:val="5"/>
    <w:uiPriority w:val="99"/>
    <w:rsid w:val="00AD50B3"/>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AD50B3"/>
    <w:rPr>
      <w:rFonts w:ascii="Times New Roman" w:eastAsia="Times New Roman" w:hAnsi="Times New Roman" w:cs="Times New Roman"/>
      <w:b/>
      <w:bCs/>
      <w:sz w:val="24"/>
      <w:szCs w:val="24"/>
      <w:lang w:eastAsia="ru-RU"/>
    </w:rPr>
  </w:style>
  <w:style w:type="character" w:customStyle="1" w:styleId="80">
    <w:name w:val="Заголовок 8 Знак"/>
    <w:basedOn w:val="a0"/>
    <w:link w:val="8"/>
    <w:uiPriority w:val="99"/>
    <w:rsid w:val="00AD50B3"/>
    <w:rPr>
      <w:rFonts w:ascii="Times New Roman" w:eastAsia="Times New Roman" w:hAnsi="Times New Roman" w:cs="Times New Roman"/>
      <w:i/>
      <w:iCs/>
      <w:sz w:val="24"/>
      <w:szCs w:val="24"/>
      <w:lang w:eastAsia="ru-RU"/>
    </w:rPr>
  </w:style>
  <w:style w:type="numbering" w:customStyle="1" w:styleId="11">
    <w:name w:val="Нет списка1"/>
    <w:next w:val="a2"/>
    <w:uiPriority w:val="99"/>
    <w:semiHidden/>
    <w:unhideWhenUsed/>
    <w:rsid w:val="00AD50B3"/>
  </w:style>
  <w:style w:type="character" w:customStyle="1" w:styleId="Heading1Char">
    <w:name w:val="Heading 1 Char"/>
    <w:basedOn w:val="a0"/>
    <w:uiPriority w:val="99"/>
    <w:locked/>
    <w:rsid w:val="00AD50B3"/>
    <w:rPr>
      <w:rFonts w:ascii="Arial" w:hAnsi="Arial"/>
      <w:b/>
      <w:kern w:val="32"/>
      <w:sz w:val="32"/>
      <w:lang w:eastAsia="ru-RU"/>
    </w:rPr>
  </w:style>
  <w:style w:type="character" w:customStyle="1" w:styleId="Heading2Char">
    <w:name w:val="Heading 2 Char"/>
    <w:basedOn w:val="a0"/>
    <w:uiPriority w:val="99"/>
    <w:locked/>
    <w:rsid w:val="00AD50B3"/>
    <w:rPr>
      <w:rFonts w:ascii="Times New Roman" w:hAnsi="Times New Roman"/>
      <w:b/>
      <w:sz w:val="28"/>
      <w:lang w:eastAsia="ru-RU"/>
    </w:rPr>
  </w:style>
  <w:style w:type="character" w:customStyle="1" w:styleId="Heading3Char">
    <w:name w:val="Heading 3 Char"/>
    <w:basedOn w:val="a0"/>
    <w:uiPriority w:val="99"/>
    <w:locked/>
    <w:rsid w:val="00AD50B3"/>
    <w:rPr>
      <w:rFonts w:ascii="Arial" w:hAnsi="Arial"/>
      <w:b/>
      <w:sz w:val="26"/>
      <w:lang w:eastAsia="ru-RU"/>
    </w:rPr>
  </w:style>
  <w:style w:type="paragraph" w:styleId="a3">
    <w:name w:val="List Paragraph"/>
    <w:basedOn w:val="a"/>
    <w:link w:val="a4"/>
    <w:qFormat/>
    <w:rsid w:val="00AD50B3"/>
    <w:pPr>
      <w:spacing w:after="0" w:line="240" w:lineRule="auto"/>
      <w:ind w:left="720"/>
      <w:contextualSpacing/>
    </w:pPr>
    <w:rPr>
      <w:rFonts w:ascii="Times New Roman" w:eastAsia="Times New Roman" w:hAnsi="Times New Roman" w:cs="Times New Roman"/>
      <w:sz w:val="24"/>
      <w:szCs w:val="20"/>
    </w:rPr>
  </w:style>
  <w:style w:type="table" w:customStyle="1" w:styleId="23">
    <w:name w:val="2"/>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0" w:type="dxa"/>
        <w:bottom w:w="0" w:type="dxa"/>
        <w:right w:w="0" w:type="dxa"/>
      </w:tblCellMar>
    </w:tblPr>
  </w:style>
  <w:style w:type="paragraph" w:customStyle="1" w:styleId="ConsPlusNormal">
    <w:name w:val="ConsPlusNormal"/>
    <w:link w:val="ConsPlusNormal0"/>
    <w:rsid w:val="00AD50B3"/>
    <w:pPr>
      <w:widowControl w:val="0"/>
      <w:autoSpaceDE w:val="0"/>
      <w:autoSpaceDN w:val="0"/>
      <w:spacing w:after="0" w:line="240" w:lineRule="auto"/>
    </w:pPr>
    <w:rPr>
      <w:rFonts w:ascii="Calibri" w:eastAsia="Times New Roman" w:hAnsi="Calibri" w:cs="Calibri"/>
      <w:lang w:eastAsia="ru-RU"/>
    </w:rPr>
  </w:style>
  <w:style w:type="paragraph" w:styleId="12">
    <w:name w:val="toc 1"/>
    <w:basedOn w:val="a"/>
    <w:next w:val="a"/>
    <w:autoRedefine/>
    <w:uiPriority w:val="39"/>
    <w:rsid w:val="00AD50B3"/>
    <w:pPr>
      <w:spacing w:after="100" w:line="240" w:lineRule="auto"/>
    </w:pPr>
    <w:rPr>
      <w:rFonts w:ascii="Times New Roman" w:eastAsia="Times New Roman" w:hAnsi="Times New Roman" w:cs="Times New Roman"/>
      <w:sz w:val="24"/>
    </w:rPr>
  </w:style>
  <w:style w:type="character" w:styleId="a5">
    <w:name w:val="Hyperlink"/>
    <w:basedOn w:val="a0"/>
    <w:uiPriority w:val="99"/>
    <w:rsid w:val="00AD50B3"/>
    <w:rPr>
      <w:rFonts w:cs="Times New Roman"/>
      <w:color w:val="0000FF"/>
      <w:u w:val="single"/>
    </w:rPr>
  </w:style>
  <w:style w:type="paragraph" w:styleId="a6">
    <w:name w:val="Balloon Text"/>
    <w:basedOn w:val="a"/>
    <w:link w:val="a7"/>
    <w:uiPriority w:val="99"/>
    <w:semiHidden/>
    <w:rsid w:val="00AD50B3"/>
    <w:pPr>
      <w:spacing w:after="0" w:line="240" w:lineRule="auto"/>
    </w:pPr>
    <w:rPr>
      <w:rFonts w:ascii="Tahoma" w:eastAsia="Times New Roman" w:hAnsi="Tahoma" w:cs="Tahoma"/>
      <w:sz w:val="16"/>
      <w:szCs w:val="16"/>
    </w:rPr>
  </w:style>
  <w:style w:type="character" w:customStyle="1" w:styleId="a7">
    <w:name w:val="Текст выноски Знак"/>
    <w:basedOn w:val="a0"/>
    <w:link w:val="a6"/>
    <w:uiPriority w:val="99"/>
    <w:semiHidden/>
    <w:rsid w:val="00AD50B3"/>
    <w:rPr>
      <w:rFonts w:ascii="Tahoma" w:eastAsia="Times New Roman" w:hAnsi="Tahoma" w:cs="Tahoma"/>
      <w:sz w:val="16"/>
      <w:szCs w:val="16"/>
      <w:lang w:eastAsia="ru-RU"/>
    </w:rPr>
  </w:style>
  <w:style w:type="character" w:styleId="a8">
    <w:name w:val="Strong"/>
    <w:basedOn w:val="a0"/>
    <w:uiPriority w:val="22"/>
    <w:qFormat/>
    <w:rsid w:val="00AD50B3"/>
    <w:rPr>
      <w:rFonts w:cs="Times New Roman"/>
      <w:b/>
      <w:bCs/>
    </w:rPr>
  </w:style>
  <w:style w:type="paragraph" w:styleId="a9">
    <w:name w:val="Normal (Web)"/>
    <w:aliases w:val="Знак2,Обычный (Web)"/>
    <w:basedOn w:val="a"/>
    <w:uiPriority w:val="99"/>
    <w:rsid w:val="00AD50B3"/>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Emphasis"/>
    <w:basedOn w:val="a0"/>
    <w:uiPriority w:val="20"/>
    <w:qFormat/>
    <w:rsid w:val="00AD50B3"/>
    <w:rPr>
      <w:rFonts w:cs="Times New Roman"/>
      <w:i/>
      <w:iCs/>
    </w:rPr>
  </w:style>
  <w:style w:type="paragraph" w:customStyle="1" w:styleId="western">
    <w:name w:val="western"/>
    <w:basedOn w:val="a"/>
    <w:uiPriority w:val="99"/>
    <w:rsid w:val="00AD50B3"/>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Subtle Emphasis"/>
    <w:basedOn w:val="a0"/>
    <w:uiPriority w:val="99"/>
    <w:qFormat/>
    <w:rsid w:val="00AD50B3"/>
    <w:rPr>
      <w:rFonts w:cs="Times New Roman"/>
      <w:i/>
      <w:iCs/>
      <w:color w:val="808080"/>
    </w:rPr>
  </w:style>
  <w:style w:type="paragraph" w:styleId="ac">
    <w:name w:val="TOC Heading"/>
    <w:basedOn w:val="1"/>
    <w:next w:val="a"/>
    <w:uiPriority w:val="39"/>
    <w:qFormat/>
    <w:rsid w:val="00AD50B3"/>
    <w:pPr>
      <w:outlineLvl w:val="9"/>
    </w:pPr>
  </w:style>
  <w:style w:type="table" w:styleId="ad">
    <w:name w:val="Table Grid"/>
    <w:basedOn w:val="a1"/>
    <w:uiPriority w:val="59"/>
    <w:rsid w:val="00AD50B3"/>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footnote text"/>
    <w:aliases w:val="Основной текст с отступом 23, Знак, Знак1,Знак Знак Знак1 Знак Знак,Знак8 Знак Знак,Знак8 Знак,Char,Знак4 Знак,Знак2 Знак Знак1 Знак2,Знак2 Знак Знак11,З,Текст сноски Знак2,Текст сноски Знак Знак1, Знак Знак Знак1,F1"/>
    <w:basedOn w:val="a"/>
    <w:link w:val="af"/>
    <w:qFormat/>
    <w:rsid w:val="00AD50B3"/>
    <w:pPr>
      <w:spacing w:after="0" w:line="240" w:lineRule="auto"/>
    </w:pPr>
    <w:rPr>
      <w:rFonts w:ascii="Times New Roman" w:eastAsia="Times New Roman" w:hAnsi="Times New Roman" w:cs="Times New Roman"/>
      <w:sz w:val="20"/>
      <w:szCs w:val="20"/>
    </w:rPr>
  </w:style>
  <w:style w:type="character" w:customStyle="1" w:styleId="af">
    <w:name w:val="Текст сноски Знак"/>
    <w:aliases w:val="Основной текст с отступом 23 Знак, Знак Знак, Знак1 Знак,Знак Знак Знак1 Знак Знак Знак,Знак8 Знак Знак Знак,Знак8 Знак Знак1,Char Знак,Знак4 Знак Знак,Знак2 Знак Знак1 Знак2 Знак,Знак2 Знак Знак11 Знак,З Знак,Текст сноски Знак2 Знак"/>
    <w:basedOn w:val="a0"/>
    <w:link w:val="ae"/>
    <w:rsid w:val="00AD50B3"/>
    <w:rPr>
      <w:rFonts w:ascii="Times New Roman" w:eastAsia="Times New Roman" w:hAnsi="Times New Roman" w:cs="Times New Roman"/>
      <w:sz w:val="20"/>
      <w:szCs w:val="20"/>
      <w:lang w:eastAsia="ru-RU"/>
    </w:rPr>
  </w:style>
  <w:style w:type="character" w:styleId="af0">
    <w:name w:val="footnote reference"/>
    <w:basedOn w:val="a0"/>
    <w:uiPriority w:val="99"/>
    <w:rsid w:val="00AD50B3"/>
    <w:rPr>
      <w:rFonts w:cs="Times New Roman"/>
      <w:vertAlign w:val="superscript"/>
    </w:rPr>
  </w:style>
  <w:style w:type="character" w:customStyle="1" w:styleId="a4">
    <w:name w:val="Абзац списка Знак"/>
    <w:link w:val="a3"/>
    <w:locked/>
    <w:rsid w:val="00AD50B3"/>
    <w:rPr>
      <w:rFonts w:ascii="Times New Roman" w:eastAsia="Times New Roman" w:hAnsi="Times New Roman" w:cs="Times New Roman"/>
      <w:sz w:val="24"/>
      <w:szCs w:val="20"/>
      <w:lang w:eastAsia="ru-RU"/>
    </w:rPr>
  </w:style>
  <w:style w:type="paragraph" w:customStyle="1" w:styleId="ConsNormal">
    <w:name w:val="ConsNormal"/>
    <w:link w:val="ConsNormal0"/>
    <w:uiPriority w:val="99"/>
    <w:rsid w:val="00AD50B3"/>
    <w:pPr>
      <w:widowControl w:val="0"/>
      <w:suppressAutoHyphens/>
      <w:spacing w:after="0" w:line="240" w:lineRule="auto"/>
      <w:ind w:firstLine="720"/>
    </w:pPr>
    <w:rPr>
      <w:rFonts w:ascii="Consultant" w:eastAsia="Calibri" w:hAnsi="Consultant" w:cs="Times New Roman"/>
      <w:lang w:eastAsia="ar-SA"/>
    </w:rPr>
  </w:style>
  <w:style w:type="character" w:customStyle="1" w:styleId="ConsNormal0">
    <w:name w:val="ConsNormal Знак"/>
    <w:link w:val="ConsNormal"/>
    <w:uiPriority w:val="99"/>
    <w:locked/>
    <w:rsid w:val="00AD50B3"/>
    <w:rPr>
      <w:rFonts w:ascii="Consultant" w:eastAsia="Calibri" w:hAnsi="Consultant" w:cs="Times New Roman"/>
      <w:lang w:eastAsia="ar-SA"/>
    </w:rPr>
  </w:style>
  <w:style w:type="character" w:customStyle="1" w:styleId="FontStyle33">
    <w:name w:val="Font Style33"/>
    <w:uiPriority w:val="99"/>
    <w:rsid w:val="00AD50B3"/>
    <w:rPr>
      <w:rFonts w:ascii="Times New Roman" w:hAnsi="Times New Roman"/>
      <w:color w:val="000000"/>
      <w:sz w:val="18"/>
    </w:rPr>
  </w:style>
  <w:style w:type="character" w:customStyle="1" w:styleId="apple-converted-space">
    <w:name w:val="apple-converted-space"/>
    <w:basedOn w:val="a0"/>
    <w:uiPriority w:val="99"/>
    <w:rsid w:val="00AD50B3"/>
    <w:rPr>
      <w:rFonts w:cs="Times New Roman"/>
    </w:rPr>
  </w:style>
  <w:style w:type="character" w:customStyle="1" w:styleId="ConsPlusNormal0">
    <w:name w:val="ConsPlusNormal Знак"/>
    <w:link w:val="ConsPlusNormal"/>
    <w:locked/>
    <w:rsid w:val="00AD50B3"/>
    <w:rPr>
      <w:rFonts w:ascii="Calibri" w:eastAsia="Times New Roman" w:hAnsi="Calibri" w:cs="Calibri"/>
      <w:lang w:eastAsia="ru-RU"/>
    </w:rPr>
  </w:style>
  <w:style w:type="character" w:styleId="af1">
    <w:name w:val="FollowedHyperlink"/>
    <w:basedOn w:val="a0"/>
    <w:uiPriority w:val="99"/>
    <w:rsid w:val="00AD50B3"/>
    <w:rPr>
      <w:rFonts w:cs="Times New Roman"/>
      <w:color w:val="800080"/>
      <w:u w:val="single"/>
    </w:rPr>
  </w:style>
  <w:style w:type="paragraph" w:customStyle="1" w:styleId="xl66">
    <w:name w:val="xl66"/>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67">
    <w:name w:val="xl67"/>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68">
    <w:name w:val="xl68"/>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69">
    <w:name w:val="xl69"/>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70">
    <w:name w:val="xl70"/>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71">
    <w:name w:val="xl71"/>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72">
    <w:name w:val="xl72"/>
    <w:basedOn w:val="a"/>
    <w:rsid w:val="00AD50B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74">
    <w:name w:val="xl74"/>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u w:val="single"/>
    </w:rPr>
  </w:style>
  <w:style w:type="paragraph" w:customStyle="1" w:styleId="xl76">
    <w:name w:val="xl76"/>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u w:val="single"/>
    </w:rPr>
  </w:style>
  <w:style w:type="paragraph" w:customStyle="1" w:styleId="xl77">
    <w:name w:val="xl77"/>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78">
    <w:name w:val="xl78"/>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79">
    <w:name w:val="xl79"/>
    <w:basedOn w:val="a"/>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80">
    <w:name w:val="xl80"/>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81">
    <w:name w:val="xl81"/>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82">
    <w:name w:val="xl82"/>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u w:val="single"/>
    </w:rPr>
  </w:style>
  <w:style w:type="paragraph" w:customStyle="1" w:styleId="xl84">
    <w:name w:val="xl84"/>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u w:val="single"/>
    </w:rPr>
  </w:style>
  <w:style w:type="paragraph" w:customStyle="1" w:styleId="xl85">
    <w:name w:val="xl85"/>
    <w:basedOn w:val="a"/>
    <w:uiPriority w:val="99"/>
    <w:rsid w:val="00AD50B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86">
    <w:name w:val="xl86"/>
    <w:basedOn w:val="a"/>
    <w:uiPriority w:val="99"/>
    <w:rsid w:val="00AD50B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87">
    <w:name w:val="xl87"/>
    <w:basedOn w:val="a"/>
    <w:uiPriority w:val="99"/>
    <w:rsid w:val="00AD50B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88">
    <w:name w:val="xl88"/>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FF"/>
      <w:sz w:val="20"/>
      <w:szCs w:val="20"/>
      <w:u w:val="single"/>
    </w:rPr>
  </w:style>
  <w:style w:type="paragraph" w:customStyle="1" w:styleId="xl89">
    <w:name w:val="xl89"/>
    <w:basedOn w:val="a"/>
    <w:uiPriority w:val="99"/>
    <w:rsid w:val="00AD50B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32"/>
      <w:szCs w:val="32"/>
    </w:rPr>
  </w:style>
  <w:style w:type="paragraph" w:customStyle="1" w:styleId="xl90">
    <w:name w:val="xl90"/>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32"/>
      <w:szCs w:val="32"/>
    </w:rPr>
  </w:style>
  <w:style w:type="paragraph" w:styleId="af2">
    <w:name w:val="header"/>
    <w:aliases w:val="Верхний колонтитул Знак1 Знак,Верхний колонтитул Знак Знак Знак,Верхний колонтитул Знак1 Знак Знак Знак,Верхний колонтитул Знак Знак Знак Знак Знак,Знак Знак Знак Знак Знак Знак,Знак1 Знак Знак Знак1 Знак"/>
    <w:basedOn w:val="a"/>
    <w:link w:val="af3"/>
    <w:uiPriority w:val="99"/>
    <w:rsid w:val="00AD50B3"/>
    <w:pPr>
      <w:tabs>
        <w:tab w:val="center" w:pos="4677"/>
        <w:tab w:val="right" w:pos="9355"/>
      </w:tabs>
      <w:spacing w:after="0" w:line="240" w:lineRule="auto"/>
    </w:pPr>
    <w:rPr>
      <w:rFonts w:ascii="Times New Roman" w:eastAsia="Times New Roman" w:hAnsi="Times New Roman" w:cs="Times New Roman"/>
      <w:sz w:val="24"/>
    </w:rPr>
  </w:style>
  <w:style w:type="character" w:customStyle="1" w:styleId="af3">
    <w:name w:val="Верхний колонтитул Знак"/>
    <w:aliases w:val="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Знак Знак Знак Знак Знак Знак Знак2"/>
    <w:basedOn w:val="a0"/>
    <w:link w:val="af2"/>
    <w:uiPriority w:val="99"/>
    <w:rsid w:val="00AD50B3"/>
    <w:rPr>
      <w:rFonts w:ascii="Times New Roman" w:eastAsia="Times New Roman" w:hAnsi="Times New Roman" w:cs="Times New Roman"/>
      <w:sz w:val="24"/>
      <w:lang w:eastAsia="ru-RU"/>
    </w:rPr>
  </w:style>
  <w:style w:type="paragraph" w:styleId="af4">
    <w:name w:val="footer"/>
    <w:basedOn w:val="a"/>
    <w:link w:val="af5"/>
    <w:uiPriority w:val="99"/>
    <w:rsid w:val="00AD50B3"/>
    <w:pPr>
      <w:tabs>
        <w:tab w:val="center" w:pos="4677"/>
        <w:tab w:val="right" w:pos="9355"/>
      </w:tabs>
      <w:spacing w:after="0" w:line="240" w:lineRule="auto"/>
    </w:pPr>
    <w:rPr>
      <w:rFonts w:ascii="Times New Roman" w:eastAsia="Times New Roman" w:hAnsi="Times New Roman" w:cs="Times New Roman"/>
      <w:sz w:val="24"/>
    </w:rPr>
  </w:style>
  <w:style w:type="character" w:customStyle="1" w:styleId="af5">
    <w:name w:val="Нижний колонтитул Знак"/>
    <w:basedOn w:val="a0"/>
    <w:link w:val="af4"/>
    <w:uiPriority w:val="99"/>
    <w:rsid w:val="00AD50B3"/>
    <w:rPr>
      <w:rFonts w:ascii="Times New Roman" w:eastAsia="Times New Roman" w:hAnsi="Times New Roman" w:cs="Times New Roman"/>
      <w:sz w:val="24"/>
      <w:lang w:eastAsia="ru-RU"/>
    </w:rPr>
  </w:style>
  <w:style w:type="character" w:styleId="af6">
    <w:name w:val="Placeholder Text"/>
    <w:basedOn w:val="a0"/>
    <w:uiPriority w:val="99"/>
    <w:semiHidden/>
    <w:rsid w:val="00AD50B3"/>
    <w:rPr>
      <w:rFonts w:cs="Times New Roman"/>
      <w:color w:val="808080"/>
    </w:rPr>
  </w:style>
  <w:style w:type="paragraph" w:customStyle="1" w:styleId="font5">
    <w:name w:val="font5"/>
    <w:basedOn w:val="a"/>
    <w:uiPriority w:val="99"/>
    <w:rsid w:val="00AD50B3"/>
    <w:pPr>
      <w:spacing w:before="100" w:beforeAutospacing="1" w:after="100" w:afterAutospacing="1" w:line="240" w:lineRule="auto"/>
    </w:pPr>
    <w:rPr>
      <w:rFonts w:ascii="Arial CYR" w:eastAsia="Times New Roman" w:hAnsi="Arial CYR" w:cs="Times New Roman"/>
      <w:b/>
      <w:bCs/>
      <w:color w:val="000000"/>
      <w:sz w:val="20"/>
      <w:szCs w:val="20"/>
      <w:u w:val="single"/>
    </w:rPr>
  </w:style>
  <w:style w:type="paragraph" w:customStyle="1" w:styleId="xl91">
    <w:name w:val="xl91"/>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2">
    <w:name w:val="xl92"/>
    <w:basedOn w:val="a"/>
    <w:uiPriority w:val="99"/>
    <w:rsid w:val="00AD50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93">
    <w:name w:val="xl93"/>
    <w:basedOn w:val="a"/>
    <w:uiPriority w:val="99"/>
    <w:rsid w:val="00AD50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u w:val="single"/>
    </w:rPr>
  </w:style>
  <w:style w:type="paragraph" w:customStyle="1" w:styleId="xl94">
    <w:name w:val="xl94"/>
    <w:basedOn w:val="a"/>
    <w:uiPriority w:val="99"/>
    <w:rsid w:val="00AD50B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5">
    <w:name w:val="xl95"/>
    <w:basedOn w:val="a"/>
    <w:uiPriority w:val="99"/>
    <w:rsid w:val="00AD50B3"/>
    <w:pPr>
      <w:spacing w:before="100" w:beforeAutospacing="1" w:after="100" w:afterAutospacing="1" w:line="240" w:lineRule="auto"/>
      <w:textAlignment w:val="center"/>
    </w:pPr>
    <w:rPr>
      <w:rFonts w:ascii="Times New Roman" w:eastAsia="Times New Roman" w:hAnsi="Times New Roman" w:cs="Times New Roman"/>
      <w:color w:val="0000FF"/>
      <w:sz w:val="24"/>
      <w:szCs w:val="24"/>
      <w:u w:val="single"/>
    </w:rPr>
  </w:style>
  <w:style w:type="paragraph" w:customStyle="1" w:styleId="xl96">
    <w:name w:val="xl96"/>
    <w:basedOn w:val="a"/>
    <w:uiPriority w:val="99"/>
    <w:rsid w:val="00AD50B3"/>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FF"/>
      <w:sz w:val="24"/>
      <w:szCs w:val="24"/>
      <w:u w:val="single"/>
    </w:rPr>
  </w:style>
  <w:style w:type="paragraph" w:customStyle="1" w:styleId="xl97">
    <w:name w:val="xl97"/>
    <w:basedOn w:val="a"/>
    <w:uiPriority w:val="99"/>
    <w:rsid w:val="00AD50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FF"/>
      <w:sz w:val="24"/>
      <w:szCs w:val="24"/>
      <w:u w:val="single"/>
    </w:rPr>
  </w:style>
  <w:style w:type="paragraph" w:customStyle="1" w:styleId="xl98">
    <w:name w:val="xl98"/>
    <w:basedOn w:val="a"/>
    <w:uiPriority w:val="99"/>
    <w:rsid w:val="00AD50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9">
    <w:name w:val="xl99"/>
    <w:basedOn w:val="a"/>
    <w:uiPriority w:val="99"/>
    <w:rsid w:val="00AD50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rsid w:val="00AD50B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rsid w:val="00AD50B3"/>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02">
    <w:name w:val="xl102"/>
    <w:basedOn w:val="a"/>
    <w:uiPriority w:val="99"/>
    <w:rsid w:val="00AD50B3"/>
    <w:pPr>
      <w:pBdr>
        <w:top w:val="single" w:sz="4" w:space="0" w:color="auto"/>
        <w:bottom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03">
    <w:name w:val="xl103"/>
    <w:basedOn w:val="a"/>
    <w:uiPriority w:val="99"/>
    <w:rsid w:val="00AD50B3"/>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04">
    <w:name w:val="xl104"/>
    <w:basedOn w:val="a"/>
    <w:uiPriority w:val="99"/>
    <w:rsid w:val="00AD50B3"/>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05">
    <w:name w:val="xl105"/>
    <w:basedOn w:val="a"/>
    <w:uiPriority w:val="99"/>
    <w:rsid w:val="00AD50B3"/>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table" w:customStyle="1" w:styleId="13">
    <w:name w:val="13"/>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table" w:customStyle="1" w:styleId="120">
    <w:name w:val="12"/>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table" w:customStyle="1" w:styleId="110">
    <w:name w:val="11"/>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table" w:customStyle="1" w:styleId="100">
    <w:name w:val="10"/>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table" w:customStyle="1" w:styleId="9">
    <w:name w:val="9"/>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table" w:customStyle="1" w:styleId="81">
    <w:name w:val="8"/>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table" w:customStyle="1" w:styleId="7">
    <w:name w:val="7"/>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table" w:customStyle="1" w:styleId="61">
    <w:name w:val="6"/>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table" w:customStyle="1" w:styleId="51">
    <w:name w:val="5"/>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table" w:customStyle="1" w:styleId="41">
    <w:name w:val="4"/>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table" w:customStyle="1" w:styleId="32">
    <w:name w:val="3"/>
    <w:uiPriority w:val="99"/>
    <w:rsid w:val="00AD50B3"/>
    <w:pPr>
      <w:spacing w:after="0" w:line="240" w:lineRule="auto"/>
    </w:pPr>
    <w:rPr>
      <w:rFonts w:ascii="Calibri" w:eastAsia="Calibri" w:hAnsi="Calibri" w:cs="Calibri"/>
      <w:color w:val="000000"/>
      <w:sz w:val="20"/>
      <w:szCs w:val="20"/>
      <w:lang w:eastAsia="ru-RU"/>
    </w:rPr>
    <w:tblPr>
      <w:tblStyleRowBandSize w:val="1"/>
      <w:tblStyleColBandSize w:val="1"/>
      <w:tblInd w:w="0" w:type="dxa"/>
      <w:tblCellMar>
        <w:top w:w="0" w:type="dxa"/>
        <w:left w:w="115" w:type="dxa"/>
        <w:bottom w:w="0" w:type="dxa"/>
        <w:right w:w="115" w:type="dxa"/>
      </w:tblCellMar>
    </w:tblPr>
  </w:style>
  <w:style w:type="paragraph" w:customStyle="1" w:styleId="52">
    <w:name w:val="Знак5"/>
    <w:basedOn w:val="a"/>
    <w:uiPriority w:val="99"/>
    <w:rsid w:val="00AD50B3"/>
    <w:pPr>
      <w:spacing w:after="160" w:line="240" w:lineRule="exact"/>
    </w:pPr>
    <w:rPr>
      <w:rFonts w:ascii="Times New Roman" w:eastAsia="Times New Roman" w:hAnsi="Times New Roman" w:cs="Times New Roman"/>
      <w:sz w:val="20"/>
      <w:szCs w:val="20"/>
      <w:lang w:eastAsia="zh-CN"/>
    </w:rPr>
  </w:style>
  <w:style w:type="paragraph" w:styleId="af7">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w:basedOn w:val="a"/>
    <w:link w:val="af8"/>
    <w:uiPriority w:val="99"/>
    <w:rsid w:val="00AD50B3"/>
    <w:pPr>
      <w:spacing w:after="120" w:line="240" w:lineRule="auto"/>
    </w:pPr>
    <w:rPr>
      <w:rFonts w:ascii="Times New Roman" w:eastAsia="Times New Roman" w:hAnsi="Times New Roman" w:cs="Times New Roman"/>
      <w:sz w:val="24"/>
      <w:szCs w:val="24"/>
    </w:rPr>
  </w:style>
  <w:style w:type="character" w:customStyle="1" w:styleId="af8">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basedOn w:val="a0"/>
    <w:link w:val="af7"/>
    <w:uiPriority w:val="99"/>
    <w:rsid w:val="00AD50B3"/>
    <w:rPr>
      <w:rFonts w:ascii="Times New Roman" w:eastAsia="Times New Roman" w:hAnsi="Times New Roman" w:cs="Times New Roman"/>
      <w:sz w:val="24"/>
      <w:szCs w:val="24"/>
      <w:lang w:eastAsia="ru-RU"/>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
    <w:basedOn w:val="a0"/>
    <w:uiPriority w:val="99"/>
    <w:locked/>
    <w:rsid w:val="00AD50B3"/>
    <w:rPr>
      <w:rFonts w:ascii="Times New Roman" w:hAnsi="Times New Roman"/>
      <w:sz w:val="24"/>
      <w:lang w:eastAsia="ru-RU"/>
    </w:rPr>
  </w:style>
  <w:style w:type="paragraph" w:styleId="24">
    <w:name w:val="Body Text 2"/>
    <w:basedOn w:val="a"/>
    <w:link w:val="25"/>
    <w:uiPriority w:val="99"/>
    <w:rsid w:val="00AD50B3"/>
    <w:pPr>
      <w:spacing w:after="0" w:line="216" w:lineRule="auto"/>
      <w:jc w:val="both"/>
    </w:pPr>
    <w:rPr>
      <w:rFonts w:ascii="Times New Roman" w:eastAsia="Times New Roman" w:hAnsi="Times New Roman" w:cs="Times New Roman"/>
      <w:sz w:val="20"/>
      <w:szCs w:val="20"/>
    </w:rPr>
  </w:style>
  <w:style w:type="character" w:customStyle="1" w:styleId="25">
    <w:name w:val="Основной текст 2 Знак"/>
    <w:basedOn w:val="a0"/>
    <w:link w:val="24"/>
    <w:uiPriority w:val="99"/>
    <w:rsid w:val="00AD50B3"/>
    <w:rPr>
      <w:rFonts w:ascii="Times New Roman" w:eastAsia="Times New Roman" w:hAnsi="Times New Roman" w:cs="Times New Roman"/>
      <w:sz w:val="20"/>
      <w:szCs w:val="20"/>
      <w:lang w:eastAsia="ru-RU"/>
    </w:rPr>
  </w:style>
  <w:style w:type="paragraph" w:customStyle="1" w:styleId="xl24">
    <w:name w:val="xl24"/>
    <w:basedOn w:val="a"/>
    <w:uiPriority w:val="99"/>
    <w:rsid w:val="00AD50B3"/>
    <w:pPr>
      <w:spacing w:before="100" w:after="100" w:line="240" w:lineRule="auto"/>
      <w:jc w:val="center"/>
    </w:pPr>
    <w:rPr>
      <w:rFonts w:ascii="Times New Roman" w:eastAsia="Times New Roman" w:hAnsi="Times New Roman" w:cs="Times New Roman"/>
      <w:sz w:val="24"/>
      <w:szCs w:val="24"/>
    </w:rPr>
  </w:style>
  <w:style w:type="paragraph" w:styleId="af9">
    <w:name w:val="Subtitle"/>
    <w:basedOn w:val="a"/>
    <w:link w:val="afa"/>
    <w:uiPriority w:val="99"/>
    <w:qFormat/>
    <w:rsid w:val="00AD50B3"/>
    <w:pPr>
      <w:spacing w:after="60" w:line="240" w:lineRule="auto"/>
      <w:jc w:val="center"/>
      <w:outlineLvl w:val="1"/>
    </w:pPr>
    <w:rPr>
      <w:rFonts w:ascii="Arial" w:eastAsia="Times New Roman" w:hAnsi="Arial" w:cs="Arial"/>
      <w:sz w:val="24"/>
      <w:szCs w:val="24"/>
    </w:rPr>
  </w:style>
  <w:style w:type="character" w:customStyle="1" w:styleId="afa">
    <w:name w:val="Подзаголовок Знак"/>
    <w:basedOn w:val="a0"/>
    <w:link w:val="af9"/>
    <w:uiPriority w:val="99"/>
    <w:rsid w:val="00AD50B3"/>
    <w:rPr>
      <w:rFonts w:ascii="Arial" w:eastAsia="Times New Roman" w:hAnsi="Arial" w:cs="Arial"/>
      <w:sz w:val="24"/>
      <w:szCs w:val="24"/>
      <w:lang w:eastAsia="ru-RU"/>
    </w:rPr>
  </w:style>
  <w:style w:type="paragraph" w:styleId="afb">
    <w:name w:val="Date"/>
    <w:basedOn w:val="a"/>
    <w:next w:val="a"/>
    <w:link w:val="afc"/>
    <w:uiPriority w:val="99"/>
    <w:rsid w:val="00AD50B3"/>
    <w:pPr>
      <w:spacing w:after="60" w:line="240" w:lineRule="auto"/>
      <w:jc w:val="both"/>
    </w:pPr>
    <w:rPr>
      <w:rFonts w:ascii="Times New Roman" w:eastAsia="Times New Roman" w:hAnsi="Times New Roman" w:cs="Times New Roman"/>
      <w:sz w:val="24"/>
      <w:szCs w:val="24"/>
    </w:rPr>
  </w:style>
  <w:style w:type="character" w:customStyle="1" w:styleId="afc">
    <w:name w:val="Дата Знак"/>
    <w:basedOn w:val="a0"/>
    <w:link w:val="afb"/>
    <w:uiPriority w:val="99"/>
    <w:rsid w:val="00AD50B3"/>
    <w:rPr>
      <w:rFonts w:ascii="Times New Roman" w:eastAsia="Times New Roman" w:hAnsi="Times New Roman" w:cs="Times New Roman"/>
      <w:sz w:val="24"/>
      <w:szCs w:val="24"/>
      <w:lang w:eastAsia="ru-RU"/>
    </w:rPr>
  </w:style>
  <w:style w:type="paragraph" w:styleId="afd">
    <w:name w:val="Normal Indent"/>
    <w:basedOn w:val="a"/>
    <w:uiPriority w:val="99"/>
    <w:rsid w:val="00AD50B3"/>
    <w:pPr>
      <w:spacing w:after="60" w:line="240" w:lineRule="auto"/>
      <w:ind w:left="708"/>
      <w:jc w:val="both"/>
    </w:pPr>
    <w:rPr>
      <w:rFonts w:ascii="Times New Roman" w:eastAsia="Times New Roman" w:hAnsi="Times New Roman" w:cs="Times New Roman"/>
      <w:sz w:val="24"/>
      <w:szCs w:val="24"/>
    </w:rPr>
  </w:style>
  <w:style w:type="paragraph" w:customStyle="1" w:styleId="14">
    <w:name w:val="Стиль1"/>
    <w:basedOn w:val="a"/>
    <w:uiPriority w:val="99"/>
    <w:rsid w:val="00AD50B3"/>
    <w:pPr>
      <w:keepNext/>
      <w:keepLines/>
      <w:widowControl w:val="0"/>
      <w:suppressLineNumbers/>
      <w:tabs>
        <w:tab w:val="num" w:pos="1300"/>
      </w:tabs>
      <w:suppressAutoHyphens/>
      <w:spacing w:after="60" w:line="240" w:lineRule="auto"/>
      <w:ind w:left="1300" w:hanging="900"/>
    </w:pPr>
    <w:rPr>
      <w:rFonts w:ascii="Times New Roman" w:eastAsia="Times New Roman" w:hAnsi="Times New Roman" w:cs="Times New Roman"/>
      <w:b/>
      <w:bCs/>
      <w:sz w:val="28"/>
      <w:szCs w:val="28"/>
    </w:rPr>
  </w:style>
  <w:style w:type="paragraph" w:customStyle="1" w:styleId="2">
    <w:name w:val="Стиль2"/>
    <w:basedOn w:val="20"/>
    <w:uiPriority w:val="99"/>
    <w:rsid w:val="00AD50B3"/>
    <w:pPr>
      <w:keepNext/>
      <w:keepLines/>
      <w:widowControl w:val="0"/>
      <w:numPr>
        <w:ilvl w:val="1"/>
        <w:numId w:val="3"/>
      </w:numPr>
      <w:suppressLineNumbers/>
      <w:tabs>
        <w:tab w:val="clear" w:pos="360"/>
      </w:tabs>
      <w:suppressAutoHyphens/>
      <w:spacing w:after="60"/>
      <w:ind w:left="0" w:firstLine="0"/>
      <w:jc w:val="both"/>
    </w:pPr>
    <w:rPr>
      <w:b/>
      <w:bCs/>
    </w:rPr>
  </w:style>
  <w:style w:type="paragraph" w:customStyle="1" w:styleId="3">
    <w:name w:val="Стиль3"/>
    <w:basedOn w:val="26"/>
    <w:uiPriority w:val="99"/>
    <w:rsid w:val="00AD50B3"/>
    <w:pPr>
      <w:widowControl w:val="0"/>
      <w:numPr>
        <w:ilvl w:val="2"/>
        <w:numId w:val="2"/>
      </w:numPr>
      <w:adjustRightInd w:val="0"/>
      <w:spacing w:after="0" w:line="240" w:lineRule="auto"/>
      <w:jc w:val="both"/>
    </w:pPr>
  </w:style>
  <w:style w:type="paragraph" w:styleId="20">
    <w:name w:val="List Number 2"/>
    <w:basedOn w:val="a"/>
    <w:uiPriority w:val="99"/>
    <w:rsid w:val="00AD50B3"/>
    <w:pPr>
      <w:numPr>
        <w:numId w:val="2"/>
      </w:numPr>
      <w:spacing w:after="0" w:line="240" w:lineRule="auto"/>
    </w:pPr>
    <w:rPr>
      <w:rFonts w:ascii="Times New Roman" w:eastAsia="Times New Roman" w:hAnsi="Times New Roman" w:cs="Times New Roman"/>
      <w:sz w:val="24"/>
      <w:szCs w:val="24"/>
    </w:rPr>
  </w:style>
  <w:style w:type="paragraph" w:styleId="26">
    <w:name w:val="Body Text Indent 2"/>
    <w:basedOn w:val="a"/>
    <w:link w:val="27"/>
    <w:uiPriority w:val="99"/>
    <w:rsid w:val="00AD50B3"/>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uiPriority w:val="99"/>
    <w:rsid w:val="00AD50B3"/>
    <w:rPr>
      <w:rFonts w:ascii="Times New Roman" w:eastAsia="Times New Roman" w:hAnsi="Times New Roman" w:cs="Times New Roman"/>
      <w:sz w:val="24"/>
      <w:szCs w:val="24"/>
      <w:lang w:eastAsia="ru-RU"/>
    </w:rPr>
  </w:style>
  <w:style w:type="paragraph" w:customStyle="1" w:styleId="15">
    <w:name w:val="Знак1"/>
    <w:basedOn w:val="a"/>
    <w:uiPriority w:val="99"/>
    <w:rsid w:val="00AD50B3"/>
    <w:pPr>
      <w:spacing w:after="160" w:line="240" w:lineRule="exact"/>
    </w:pPr>
    <w:rPr>
      <w:rFonts w:ascii="Verdana" w:eastAsia="Times New Roman" w:hAnsi="Verdana" w:cs="Verdana"/>
      <w:sz w:val="20"/>
      <w:szCs w:val="20"/>
      <w:lang w:val="en-US"/>
    </w:rPr>
  </w:style>
  <w:style w:type="paragraph" w:styleId="afe">
    <w:name w:val="Body Text Indent"/>
    <w:basedOn w:val="a"/>
    <w:link w:val="aff"/>
    <w:uiPriority w:val="99"/>
    <w:rsid w:val="00AD50B3"/>
    <w:pPr>
      <w:spacing w:after="120" w:line="240" w:lineRule="auto"/>
      <w:ind w:left="283"/>
    </w:pPr>
    <w:rPr>
      <w:rFonts w:ascii="Times New Roman" w:eastAsia="Times New Roman" w:hAnsi="Times New Roman" w:cs="Times New Roman"/>
      <w:sz w:val="24"/>
      <w:szCs w:val="24"/>
    </w:rPr>
  </w:style>
  <w:style w:type="character" w:customStyle="1" w:styleId="aff">
    <w:name w:val="Основной текст с отступом Знак"/>
    <w:basedOn w:val="a0"/>
    <w:link w:val="afe"/>
    <w:uiPriority w:val="99"/>
    <w:rsid w:val="00AD50B3"/>
    <w:rPr>
      <w:rFonts w:ascii="Times New Roman" w:eastAsia="Times New Roman" w:hAnsi="Times New Roman" w:cs="Times New Roman"/>
      <w:sz w:val="24"/>
      <w:szCs w:val="24"/>
      <w:lang w:eastAsia="ru-RU"/>
    </w:rPr>
  </w:style>
  <w:style w:type="character" w:customStyle="1" w:styleId="BodyTextIndentChar">
    <w:name w:val="Body Text Indent Char"/>
    <w:basedOn w:val="a0"/>
    <w:uiPriority w:val="99"/>
    <w:locked/>
    <w:rsid w:val="00AD50B3"/>
    <w:rPr>
      <w:rFonts w:ascii="Times New Roman" w:hAnsi="Times New Roman"/>
      <w:sz w:val="24"/>
      <w:lang w:eastAsia="ru-RU"/>
    </w:rPr>
  </w:style>
  <w:style w:type="paragraph" w:styleId="33">
    <w:name w:val="Body Text Indent 3"/>
    <w:basedOn w:val="a"/>
    <w:link w:val="34"/>
    <w:uiPriority w:val="99"/>
    <w:rsid w:val="00AD50B3"/>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0"/>
    <w:link w:val="33"/>
    <w:uiPriority w:val="99"/>
    <w:rsid w:val="00AD50B3"/>
    <w:rPr>
      <w:rFonts w:ascii="Times New Roman" w:eastAsia="Times New Roman" w:hAnsi="Times New Roman" w:cs="Times New Roman"/>
      <w:sz w:val="16"/>
      <w:szCs w:val="16"/>
      <w:lang w:eastAsia="ru-RU"/>
    </w:rPr>
  </w:style>
  <w:style w:type="paragraph" w:customStyle="1" w:styleId="16">
    <w:name w:val="Обычный1"/>
    <w:link w:val="17"/>
    <w:uiPriority w:val="99"/>
    <w:rsid w:val="00AD50B3"/>
    <w:pPr>
      <w:spacing w:after="0" w:line="240" w:lineRule="auto"/>
      <w:jc w:val="both"/>
    </w:pPr>
    <w:rPr>
      <w:rFonts w:ascii="TimesET" w:eastAsia="Times New Roman" w:hAnsi="TimesET" w:cs="Times New Roman"/>
      <w:sz w:val="24"/>
      <w:szCs w:val="24"/>
      <w:lang w:eastAsia="ru-RU"/>
    </w:rPr>
  </w:style>
  <w:style w:type="paragraph" w:styleId="aff0">
    <w:name w:val="Title"/>
    <w:basedOn w:val="a"/>
    <w:link w:val="aff1"/>
    <w:uiPriority w:val="99"/>
    <w:qFormat/>
    <w:rsid w:val="00AD50B3"/>
    <w:pPr>
      <w:widowControl w:val="0"/>
      <w:spacing w:after="0" w:line="320" w:lineRule="exact"/>
      <w:ind w:right="-46"/>
      <w:jc w:val="center"/>
    </w:pPr>
    <w:rPr>
      <w:rFonts w:ascii="Times New Roman" w:eastAsia="Times New Roman" w:hAnsi="Times New Roman" w:cs="Times New Roman"/>
      <w:b/>
      <w:bCs/>
      <w:noProof/>
      <w:sz w:val="24"/>
      <w:szCs w:val="24"/>
    </w:rPr>
  </w:style>
  <w:style w:type="character" w:customStyle="1" w:styleId="aff1">
    <w:name w:val="Заголовок Знак"/>
    <w:basedOn w:val="a0"/>
    <w:link w:val="aff0"/>
    <w:uiPriority w:val="99"/>
    <w:rsid w:val="00AD50B3"/>
    <w:rPr>
      <w:rFonts w:ascii="Times New Roman" w:eastAsia="Times New Roman" w:hAnsi="Times New Roman" w:cs="Times New Roman"/>
      <w:b/>
      <w:bCs/>
      <w:noProof/>
      <w:sz w:val="24"/>
      <w:szCs w:val="24"/>
      <w:lang w:eastAsia="ru-RU"/>
    </w:rPr>
  </w:style>
  <w:style w:type="paragraph" w:styleId="HTML">
    <w:name w:val="HTML Preformatted"/>
    <w:basedOn w:val="a"/>
    <w:link w:val="HTML0"/>
    <w:uiPriority w:val="99"/>
    <w:rsid w:val="00AD50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D50B3"/>
    <w:rPr>
      <w:rFonts w:ascii="Courier New" w:eastAsia="Times New Roman" w:hAnsi="Courier New" w:cs="Courier New"/>
      <w:sz w:val="20"/>
      <w:szCs w:val="20"/>
      <w:lang w:eastAsia="ru-RU"/>
    </w:rPr>
  </w:style>
  <w:style w:type="paragraph" w:customStyle="1" w:styleId="aff2">
    <w:name w:val="Знак Знак Знак Знак"/>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customStyle="1" w:styleId="aff3">
    <w:name w:val="Знак Знак Знак Знак Знак Знак Знак Знак Знак Знак Знак Знак Знак Знак Знак Знак Знак Знак Знак"/>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styleId="aff4">
    <w:name w:val="Block Text"/>
    <w:basedOn w:val="a"/>
    <w:uiPriority w:val="99"/>
    <w:rsid w:val="00AD50B3"/>
    <w:pPr>
      <w:spacing w:after="120" w:line="240" w:lineRule="auto"/>
      <w:ind w:left="1440" w:right="1440"/>
    </w:pPr>
    <w:rPr>
      <w:rFonts w:ascii="Times New Roman" w:eastAsia="Times New Roman" w:hAnsi="Times New Roman" w:cs="Times New Roman"/>
      <w:sz w:val="24"/>
      <w:szCs w:val="24"/>
    </w:rPr>
  </w:style>
  <w:style w:type="paragraph" w:customStyle="1" w:styleId="aff5">
    <w:name w:val="Знак"/>
    <w:basedOn w:val="a"/>
    <w:uiPriority w:val="99"/>
    <w:rsid w:val="00AD50B3"/>
    <w:pPr>
      <w:spacing w:after="160" w:line="240" w:lineRule="exact"/>
    </w:pPr>
    <w:rPr>
      <w:rFonts w:ascii="Verdana" w:eastAsia="Times New Roman" w:hAnsi="Verdana" w:cs="Verdana"/>
      <w:sz w:val="20"/>
      <w:szCs w:val="20"/>
      <w:lang w:val="en-US"/>
    </w:rPr>
  </w:style>
  <w:style w:type="paragraph" w:customStyle="1" w:styleId="aff6">
    <w:name w:val="Обычный без отступа"/>
    <w:basedOn w:val="a"/>
    <w:next w:val="a"/>
    <w:uiPriority w:val="99"/>
    <w:rsid w:val="00AD50B3"/>
    <w:pPr>
      <w:spacing w:after="0" w:line="240" w:lineRule="auto"/>
      <w:jc w:val="both"/>
    </w:pPr>
    <w:rPr>
      <w:rFonts w:ascii="Times New Roman" w:eastAsia="Times New Roman" w:hAnsi="Times New Roman" w:cs="Times New Roman"/>
      <w:sz w:val="24"/>
      <w:szCs w:val="24"/>
    </w:rPr>
  </w:style>
  <w:style w:type="paragraph" w:customStyle="1" w:styleId="42">
    <w:name w:val="Знак Знак Знак Знак4"/>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customStyle="1" w:styleId="aff7">
    <w:name w:val="Таблица текст"/>
    <w:basedOn w:val="a"/>
    <w:uiPriority w:val="99"/>
    <w:rsid w:val="00AD50B3"/>
    <w:pPr>
      <w:spacing w:before="40" w:after="40" w:line="240" w:lineRule="auto"/>
      <w:ind w:left="57" w:right="57"/>
    </w:pPr>
    <w:rPr>
      <w:rFonts w:ascii="Times New Roman" w:eastAsia="Times New Roman" w:hAnsi="Times New Roman" w:cs="Times New Roman"/>
      <w:sz w:val="24"/>
    </w:rPr>
  </w:style>
  <w:style w:type="character" w:customStyle="1" w:styleId="aff8">
    <w:name w:val="Схема документа Знак"/>
    <w:link w:val="aff9"/>
    <w:uiPriority w:val="99"/>
    <w:semiHidden/>
    <w:locked/>
    <w:rsid w:val="00AD50B3"/>
    <w:rPr>
      <w:sz w:val="26"/>
      <w:lang w:eastAsia="ru-RU"/>
    </w:rPr>
  </w:style>
  <w:style w:type="paragraph" w:styleId="affa">
    <w:name w:val="No Spacing"/>
    <w:uiPriority w:val="99"/>
    <w:qFormat/>
    <w:rsid w:val="00AD50B3"/>
    <w:pPr>
      <w:spacing w:after="0" w:line="240" w:lineRule="auto"/>
    </w:pPr>
    <w:rPr>
      <w:rFonts w:ascii="Calibri" w:eastAsia="Times New Roman" w:hAnsi="Calibri" w:cs="Calibri"/>
      <w:lang w:eastAsia="ru-RU"/>
    </w:rPr>
  </w:style>
  <w:style w:type="paragraph" w:customStyle="1" w:styleId="affb">
    <w:name w:val="Знак Знак Знак Знак Знак Знак Знак Знак Знак Знак Знак"/>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customStyle="1" w:styleId="18">
    <w:name w:val="Знак1 Знак Знак Знак Знак Знак"/>
    <w:basedOn w:val="a"/>
    <w:uiPriority w:val="99"/>
    <w:rsid w:val="00AD50B3"/>
    <w:pPr>
      <w:spacing w:after="160" w:line="240" w:lineRule="exact"/>
    </w:pPr>
    <w:rPr>
      <w:rFonts w:ascii="Verdana" w:eastAsia="Times New Roman" w:hAnsi="Verdana" w:cs="Verdana"/>
      <w:sz w:val="20"/>
      <w:szCs w:val="20"/>
      <w:lang w:val="en-US"/>
    </w:rPr>
  </w:style>
  <w:style w:type="paragraph" w:customStyle="1" w:styleId="affc">
    <w:name w:val="Знак Знак Знак Знак Знак Знак Знак"/>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character" w:customStyle="1" w:styleId="affd">
    <w:name w:val="Знак Знак Знак"/>
    <w:uiPriority w:val="99"/>
    <w:rsid w:val="00AD50B3"/>
    <w:rPr>
      <w:b/>
      <w:noProof/>
      <w:sz w:val="24"/>
      <w:lang w:val="ru-RU" w:eastAsia="ru-RU"/>
    </w:rPr>
  </w:style>
  <w:style w:type="character" w:customStyle="1" w:styleId="17">
    <w:name w:val="Обычный1 Знак"/>
    <w:link w:val="16"/>
    <w:uiPriority w:val="99"/>
    <w:locked/>
    <w:rsid w:val="00AD50B3"/>
    <w:rPr>
      <w:rFonts w:ascii="TimesET" w:eastAsia="Times New Roman" w:hAnsi="TimesET" w:cs="Times New Roman"/>
      <w:sz w:val="24"/>
      <w:szCs w:val="24"/>
      <w:lang w:eastAsia="ru-RU"/>
    </w:rPr>
  </w:style>
  <w:style w:type="paragraph" w:customStyle="1" w:styleId="310">
    <w:name w:val="Основной текст с отступом 31"/>
    <w:basedOn w:val="a"/>
    <w:uiPriority w:val="99"/>
    <w:rsid w:val="00AD50B3"/>
    <w:pPr>
      <w:suppressAutoHyphens/>
      <w:spacing w:after="0" w:line="240" w:lineRule="auto"/>
      <w:ind w:firstLine="567"/>
      <w:jc w:val="both"/>
    </w:pPr>
    <w:rPr>
      <w:rFonts w:ascii="Times New Roman" w:eastAsia="Times New Roman" w:hAnsi="Times New Roman" w:cs="Times New Roman"/>
      <w:sz w:val="24"/>
      <w:szCs w:val="24"/>
      <w:lang w:eastAsia="ar-SA"/>
    </w:rPr>
  </w:style>
  <w:style w:type="character" w:styleId="affe">
    <w:name w:val="page number"/>
    <w:basedOn w:val="a0"/>
    <w:uiPriority w:val="99"/>
    <w:rsid w:val="00AD50B3"/>
    <w:rPr>
      <w:rFonts w:cs="Times New Roman"/>
    </w:rPr>
  </w:style>
  <w:style w:type="paragraph" w:customStyle="1" w:styleId="afff">
    <w:name w:val="Заголовок таблицы"/>
    <w:basedOn w:val="a"/>
    <w:uiPriority w:val="99"/>
    <w:rsid w:val="00AD50B3"/>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ConsNonformat">
    <w:name w:val="ConsNonformat"/>
    <w:uiPriority w:val="99"/>
    <w:rsid w:val="00AD50B3"/>
    <w:pPr>
      <w:widowControl w:val="0"/>
      <w:snapToGrid w:val="0"/>
      <w:spacing w:after="0" w:line="240" w:lineRule="auto"/>
    </w:pPr>
    <w:rPr>
      <w:rFonts w:ascii="Consultant" w:eastAsia="Times New Roman" w:hAnsi="Consultant" w:cs="Consultant"/>
      <w:sz w:val="20"/>
      <w:szCs w:val="20"/>
      <w:lang w:eastAsia="ru-RU"/>
    </w:rPr>
  </w:style>
  <w:style w:type="paragraph" w:customStyle="1" w:styleId="210">
    <w:name w:val="Основной текст 21"/>
    <w:basedOn w:val="16"/>
    <w:uiPriority w:val="99"/>
    <w:rsid w:val="00AD50B3"/>
    <w:pPr>
      <w:suppressAutoHyphens/>
      <w:ind w:right="355" w:hanging="70"/>
    </w:pPr>
    <w:rPr>
      <w:lang w:eastAsia="ar-SA"/>
    </w:rPr>
  </w:style>
  <w:style w:type="paragraph" w:customStyle="1" w:styleId="130">
    <w:name w:val="Знак13"/>
    <w:basedOn w:val="a"/>
    <w:uiPriority w:val="99"/>
    <w:rsid w:val="00AD50B3"/>
    <w:pPr>
      <w:spacing w:after="160" w:line="240" w:lineRule="exact"/>
    </w:pPr>
    <w:rPr>
      <w:rFonts w:ascii="Verdana" w:eastAsia="Times New Roman" w:hAnsi="Verdana" w:cs="Verdana"/>
      <w:sz w:val="20"/>
      <w:szCs w:val="20"/>
      <w:lang w:val="en-US"/>
    </w:rPr>
  </w:style>
  <w:style w:type="paragraph" w:customStyle="1" w:styleId="FR1">
    <w:name w:val="FR1"/>
    <w:uiPriority w:val="99"/>
    <w:rsid w:val="00AD50B3"/>
    <w:pPr>
      <w:widowControl w:val="0"/>
      <w:suppressAutoHyphens/>
      <w:autoSpaceDE w:val="0"/>
      <w:spacing w:before="300" w:after="0" w:line="240" w:lineRule="auto"/>
      <w:ind w:firstLine="1440"/>
    </w:pPr>
    <w:rPr>
      <w:rFonts w:ascii="Arial" w:eastAsia="Times New Roman" w:hAnsi="Arial" w:cs="Arial"/>
      <w:sz w:val="32"/>
      <w:szCs w:val="32"/>
      <w:lang w:eastAsia="ar-SA"/>
    </w:rPr>
  </w:style>
  <w:style w:type="character" w:customStyle="1" w:styleId="themebody">
    <w:name w:val="themebody"/>
    <w:uiPriority w:val="99"/>
    <w:rsid w:val="00AD50B3"/>
  </w:style>
  <w:style w:type="character" w:customStyle="1" w:styleId="19">
    <w:name w:val="Знак Знак1"/>
    <w:uiPriority w:val="99"/>
    <w:rsid w:val="00AD50B3"/>
    <w:rPr>
      <w:rFonts w:ascii="Times New Roman" w:hAnsi="Times New Roman"/>
      <w:sz w:val="24"/>
    </w:rPr>
  </w:style>
  <w:style w:type="character" w:customStyle="1" w:styleId="Absatz-Standardschriftart">
    <w:name w:val="Absatz-Standardschriftart"/>
    <w:uiPriority w:val="99"/>
    <w:rsid w:val="00AD50B3"/>
  </w:style>
  <w:style w:type="paragraph" w:styleId="35">
    <w:name w:val="Body Text 3"/>
    <w:basedOn w:val="a"/>
    <w:link w:val="36"/>
    <w:uiPriority w:val="99"/>
    <w:rsid w:val="00AD50B3"/>
    <w:pPr>
      <w:shd w:val="clear" w:color="auto" w:fill="FFFFFF"/>
      <w:spacing w:after="0" w:line="240" w:lineRule="auto"/>
    </w:pPr>
    <w:rPr>
      <w:rFonts w:ascii="Times New Roman" w:eastAsia="Times New Roman" w:hAnsi="Times New Roman" w:cs="Times New Roman"/>
      <w:sz w:val="24"/>
      <w:lang w:val="en-US"/>
    </w:rPr>
  </w:style>
  <w:style w:type="character" w:customStyle="1" w:styleId="36">
    <w:name w:val="Основной текст 3 Знак"/>
    <w:basedOn w:val="a0"/>
    <w:link w:val="35"/>
    <w:uiPriority w:val="99"/>
    <w:rsid w:val="00AD50B3"/>
    <w:rPr>
      <w:rFonts w:ascii="Times New Roman" w:eastAsia="Times New Roman" w:hAnsi="Times New Roman" w:cs="Times New Roman"/>
      <w:sz w:val="24"/>
      <w:shd w:val="clear" w:color="auto" w:fill="FFFFFF"/>
      <w:lang w:val="en-US" w:eastAsia="ru-RU"/>
    </w:rPr>
  </w:style>
  <w:style w:type="paragraph" w:customStyle="1" w:styleId="111">
    <w:name w:val="Знак11"/>
    <w:basedOn w:val="a"/>
    <w:uiPriority w:val="99"/>
    <w:rsid w:val="00AD50B3"/>
    <w:pPr>
      <w:spacing w:after="160" w:line="240" w:lineRule="exact"/>
    </w:pPr>
    <w:rPr>
      <w:rFonts w:ascii="Verdana" w:eastAsia="Times New Roman" w:hAnsi="Verdana" w:cs="Verdana"/>
      <w:sz w:val="20"/>
      <w:szCs w:val="20"/>
      <w:lang w:val="en-US"/>
    </w:rPr>
  </w:style>
  <w:style w:type="character" w:customStyle="1" w:styleId="afff0">
    <w:name w:val="Основной текст_"/>
    <w:uiPriority w:val="99"/>
    <w:locked/>
    <w:rsid w:val="00AD50B3"/>
    <w:rPr>
      <w:sz w:val="24"/>
      <w:lang w:val="ru-RU" w:eastAsia="ru-RU"/>
    </w:rPr>
  </w:style>
  <w:style w:type="character" w:customStyle="1" w:styleId="82">
    <w:name w:val="Основной текст (8)_"/>
    <w:link w:val="83"/>
    <w:uiPriority w:val="99"/>
    <w:locked/>
    <w:rsid w:val="00AD50B3"/>
    <w:rPr>
      <w:rFonts w:ascii="Arial" w:hAnsi="Arial"/>
      <w:b/>
      <w:sz w:val="17"/>
      <w:shd w:val="clear" w:color="auto" w:fill="FFFFFF"/>
    </w:rPr>
  </w:style>
  <w:style w:type="paragraph" w:customStyle="1" w:styleId="83">
    <w:name w:val="Основной текст (8)"/>
    <w:basedOn w:val="a"/>
    <w:link w:val="82"/>
    <w:uiPriority w:val="99"/>
    <w:rsid w:val="00AD50B3"/>
    <w:pPr>
      <w:shd w:val="clear" w:color="auto" w:fill="FFFFFF"/>
      <w:spacing w:after="0" w:line="240" w:lineRule="atLeast"/>
      <w:ind w:hanging="300"/>
    </w:pPr>
    <w:rPr>
      <w:rFonts w:ascii="Arial" w:eastAsiaTheme="minorHAnsi" w:hAnsi="Arial"/>
      <w:b/>
      <w:sz w:val="17"/>
      <w:lang w:eastAsia="en-US"/>
    </w:rPr>
  </w:style>
  <w:style w:type="character" w:customStyle="1" w:styleId="afff1">
    <w:name w:val="Основной текст + Полужирный"/>
    <w:uiPriority w:val="99"/>
    <w:rsid w:val="00AD50B3"/>
    <w:rPr>
      <w:rFonts w:ascii="Arial" w:hAnsi="Arial"/>
      <w:b/>
      <w:spacing w:val="0"/>
      <w:sz w:val="17"/>
      <w:lang w:val="ru-RU" w:eastAsia="ru-RU"/>
    </w:rPr>
  </w:style>
  <w:style w:type="character" w:customStyle="1" w:styleId="Tahoma">
    <w:name w:val="Основной текст + Tahoma"/>
    <w:aliases w:val="6 pt"/>
    <w:uiPriority w:val="99"/>
    <w:rsid w:val="00AD50B3"/>
    <w:rPr>
      <w:rFonts w:ascii="Tahoma" w:hAnsi="Tahoma"/>
      <w:spacing w:val="0"/>
      <w:w w:val="100"/>
      <w:sz w:val="12"/>
      <w:lang w:val="en-US" w:eastAsia="en-US"/>
    </w:rPr>
  </w:style>
  <w:style w:type="character" w:customStyle="1" w:styleId="1a">
    <w:name w:val="Заголовок №1_"/>
    <w:link w:val="1b"/>
    <w:uiPriority w:val="99"/>
    <w:locked/>
    <w:rsid w:val="00AD50B3"/>
    <w:rPr>
      <w:rFonts w:ascii="Arial" w:hAnsi="Arial"/>
      <w:b/>
      <w:shd w:val="clear" w:color="auto" w:fill="FFFFFF"/>
    </w:rPr>
  </w:style>
  <w:style w:type="character" w:customStyle="1" w:styleId="afff2">
    <w:name w:val="Подпись к таблице_"/>
    <w:link w:val="afff3"/>
    <w:uiPriority w:val="99"/>
    <w:locked/>
    <w:rsid w:val="00AD50B3"/>
    <w:rPr>
      <w:rFonts w:ascii="Arial" w:hAnsi="Arial"/>
      <w:b/>
      <w:sz w:val="17"/>
      <w:shd w:val="clear" w:color="auto" w:fill="FFFFFF"/>
    </w:rPr>
  </w:style>
  <w:style w:type="paragraph" w:customStyle="1" w:styleId="1b">
    <w:name w:val="Заголовок №1"/>
    <w:basedOn w:val="a"/>
    <w:link w:val="1a"/>
    <w:uiPriority w:val="99"/>
    <w:rsid w:val="00AD50B3"/>
    <w:pPr>
      <w:shd w:val="clear" w:color="auto" w:fill="FFFFFF"/>
      <w:spacing w:after="240" w:line="258" w:lineRule="exact"/>
      <w:ind w:hanging="1440"/>
      <w:outlineLvl w:val="0"/>
    </w:pPr>
    <w:rPr>
      <w:rFonts w:ascii="Arial" w:eastAsiaTheme="minorHAnsi" w:hAnsi="Arial"/>
      <w:b/>
      <w:lang w:eastAsia="en-US"/>
    </w:rPr>
  </w:style>
  <w:style w:type="paragraph" w:customStyle="1" w:styleId="afff3">
    <w:name w:val="Подпись к таблице"/>
    <w:basedOn w:val="a"/>
    <w:link w:val="afff2"/>
    <w:uiPriority w:val="99"/>
    <w:rsid w:val="00AD50B3"/>
    <w:pPr>
      <w:shd w:val="clear" w:color="auto" w:fill="FFFFFF"/>
      <w:spacing w:after="0" w:line="240" w:lineRule="atLeast"/>
    </w:pPr>
    <w:rPr>
      <w:rFonts w:ascii="Arial" w:eastAsiaTheme="minorHAnsi" w:hAnsi="Arial"/>
      <w:b/>
      <w:sz w:val="17"/>
      <w:lang w:eastAsia="en-US"/>
    </w:rPr>
  </w:style>
  <w:style w:type="character" w:customStyle="1" w:styleId="1c">
    <w:name w:val="Основной текст + Полужирный1"/>
    <w:uiPriority w:val="99"/>
    <w:rsid w:val="00AD50B3"/>
    <w:rPr>
      <w:rFonts w:ascii="Arial" w:hAnsi="Arial"/>
      <w:b/>
      <w:spacing w:val="0"/>
      <w:sz w:val="17"/>
      <w:lang w:val="ru-RU" w:eastAsia="ru-RU"/>
    </w:rPr>
  </w:style>
  <w:style w:type="paragraph" w:customStyle="1" w:styleId="FR2">
    <w:name w:val="FR2"/>
    <w:uiPriority w:val="99"/>
    <w:rsid w:val="00AD50B3"/>
    <w:pPr>
      <w:widowControl w:val="0"/>
      <w:autoSpaceDE w:val="0"/>
      <w:autoSpaceDN w:val="0"/>
      <w:adjustRightInd w:val="0"/>
      <w:spacing w:after="0" w:line="300" w:lineRule="auto"/>
      <w:ind w:left="3760"/>
      <w:jc w:val="both"/>
    </w:pPr>
    <w:rPr>
      <w:rFonts w:ascii="Arial" w:eastAsia="Times New Roman" w:hAnsi="Arial" w:cs="Arial"/>
      <w:sz w:val="24"/>
      <w:szCs w:val="24"/>
      <w:lang w:eastAsia="ru-RU"/>
    </w:rPr>
  </w:style>
  <w:style w:type="paragraph" w:customStyle="1" w:styleId="afff4">
    <w:name w:val="Стиль ЛАГ"/>
    <w:basedOn w:val="a"/>
    <w:uiPriority w:val="99"/>
    <w:rsid w:val="00AD50B3"/>
    <w:pPr>
      <w:spacing w:after="0" w:line="240" w:lineRule="auto"/>
      <w:ind w:firstLine="567"/>
      <w:jc w:val="both"/>
    </w:pPr>
    <w:rPr>
      <w:rFonts w:ascii="Times New Roman" w:eastAsia="Times New Roman" w:hAnsi="Times New Roman" w:cs="Times New Roman"/>
      <w:spacing w:val="6"/>
      <w:kern w:val="24"/>
      <w:sz w:val="24"/>
      <w:szCs w:val="24"/>
    </w:rPr>
  </w:style>
  <w:style w:type="paragraph" w:customStyle="1" w:styleId="70">
    <w:name w:val="Знак7"/>
    <w:basedOn w:val="a"/>
    <w:uiPriority w:val="99"/>
    <w:rsid w:val="00AD50B3"/>
    <w:pPr>
      <w:spacing w:after="160" w:line="240" w:lineRule="exact"/>
    </w:pPr>
    <w:rPr>
      <w:rFonts w:ascii="Times New Roman" w:eastAsia="Times New Roman" w:hAnsi="Times New Roman" w:cs="Times New Roman"/>
      <w:sz w:val="20"/>
      <w:szCs w:val="20"/>
      <w:lang w:eastAsia="zh-CN"/>
    </w:rPr>
  </w:style>
  <w:style w:type="character" w:customStyle="1" w:styleId="37">
    <w:name w:val="Основной шрифт абзаца3"/>
    <w:uiPriority w:val="99"/>
    <w:rsid w:val="00AD50B3"/>
  </w:style>
  <w:style w:type="character" w:customStyle="1" w:styleId="WW-Absatz-Standardschriftart">
    <w:name w:val="WW-Absatz-Standardschriftart"/>
    <w:uiPriority w:val="99"/>
    <w:rsid w:val="00AD50B3"/>
  </w:style>
  <w:style w:type="character" w:customStyle="1" w:styleId="WW-Absatz-Standardschriftart1">
    <w:name w:val="WW-Absatz-Standardschriftart1"/>
    <w:uiPriority w:val="99"/>
    <w:rsid w:val="00AD50B3"/>
  </w:style>
  <w:style w:type="character" w:customStyle="1" w:styleId="WW-Absatz-Standardschriftart11">
    <w:name w:val="WW-Absatz-Standardschriftart11"/>
    <w:uiPriority w:val="99"/>
    <w:rsid w:val="00AD50B3"/>
  </w:style>
  <w:style w:type="character" w:customStyle="1" w:styleId="28">
    <w:name w:val="Основной шрифт абзаца2"/>
    <w:uiPriority w:val="99"/>
    <w:rsid w:val="00AD50B3"/>
  </w:style>
  <w:style w:type="character" w:customStyle="1" w:styleId="1d">
    <w:name w:val="Основной шрифт абзаца1"/>
    <w:uiPriority w:val="99"/>
    <w:rsid w:val="00AD50B3"/>
  </w:style>
  <w:style w:type="character" w:customStyle="1" w:styleId="afff5">
    <w:name w:val="Символ нумерации"/>
    <w:uiPriority w:val="99"/>
    <w:rsid w:val="00AD50B3"/>
  </w:style>
  <w:style w:type="character" w:customStyle="1" w:styleId="afff6">
    <w:name w:val="Маркеры списка"/>
    <w:uiPriority w:val="99"/>
    <w:rsid w:val="00AD50B3"/>
    <w:rPr>
      <w:rFonts w:ascii="StarSymbol" w:eastAsia="StarSymbol" w:hAnsi="StarSymbol"/>
      <w:sz w:val="18"/>
    </w:rPr>
  </w:style>
  <w:style w:type="paragraph" w:customStyle="1" w:styleId="1e">
    <w:name w:val="Заголовок1"/>
    <w:basedOn w:val="a"/>
    <w:next w:val="af7"/>
    <w:uiPriority w:val="99"/>
    <w:rsid w:val="00AD50B3"/>
    <w:pPr>
      <w:keepNext/>
      <w:suppressAutoHyphens/>
      <w:spacing w:before="240" w:after="120" w:line="240" w:lineRule="auto"/>
    </w:pPr>
    <w:rPr>
      <w:rFonts w:ascii="Arial" w:eastAsia="Times New Roman" w:hAnsi="Arial" w:cs="Arial"/>
      <w:sz w:val="28"/>
      <w:szCs w:val="28"/>
      <w:lang w:eastAsia="ar-SA"/>
    </w:rPr>
  </w:style>
  <w:style w:type="paragraph" w:styleId="afff7">
    <w:name w:val="List"/>
    <w:basedOn w:val="af7"/>
    <w:uiPriority w:val="99"/>
    <w:rsid w:val="00AD50B3"/>
    <w:pPr>
      <w:widowControl w:val="0"/>
      <w:suppressAutoHyphens/>
      <w:spacing w:after="0" w:line="220" w:lineRule="exact"/>
      <w:jc w:val="both"/>
    </w:pPr>
    <w:rPr>
      <w:rFonts w:ascii="Arial" w:hAnsi="Arial" w:cs="Arial"/>
      <w:sz w:val="22"/>
      <w:szCs w:val="22"/>
      <w:lang w:eastAsia="ar-SA"/>
    </w:rPr>
  </w:style>
  <w:style w:type="paragraph" w:customStyle="1" w:styleId="38">
    <w:name w:val="Название3"/>
    <w:basedOn w:val="a"/>
    <w:uiPriority w:val="99"/>
    <w:rsid w:val="00AD50B3"/>
    <w:pPr>
      <w:suppressLineNumbers/>
      <w:suppressAutoHyphens/>
      <w:spacing w:before="120" w:after="120" w:line="240" w:lineRule="auto"/>
    </w:pPr>
    <w:rPr>
      <w:rFonts w:ascii="Arial" w:eastAsia="Times New Roman" w:hAnsi="Arial" w:cs="Arial"/>
      <w:i/>
      <w:iCs/>
      <w:sz w:val="24"/>
      <w:szCs w:val="24"/>
      <w:lang w:eastAsia="ar-SA"/>
    </w:rPr>
  </w:style>
  <w:style w:type="paragraph" w:customStyle="1" w:styleId="39">
    <w:name w:val="Указатель3"/>
    <w:basedOn w:val="a"/>
    <w:uiPriority w:val="99"/>
    <w:rsid w:val="00AD50B3"/>
    <w:pPr>
      <w:suppressLineNumbers/>
      <w:suppressAutoHyphens/>
      <w:spacing w:after="0" w:line="240" w:lineRule="auto"/>
    </w:pPr>
    <w:rPr>
      <w:rFonts w:ascii="Arial" w:eastAsia="Times New Roman" w:hAnsi="Arial" w:cs="Arial"/>
      <w:sz w:val="24"/>
      <w:szCs w:val="24"/>
      <w:lang w:eastAsia="ar-SA"/>
    </w:rPr>
  </w:style>
  <w:style w:type="paragraph" w:customStyle="1" w:styleId="29">
    <w:name w:val="Название2"/>
    <w:basedOn w:val="a"/>
    <w:uiPriority w:val="99"/>
    <w:rsid w:val="00AD50B3"/>
    <w:pPr>
      <w:suppressLineNumbers/>
      <w:suppressAutoHyphens/>
      <w:spacing w:before="120" w:after="120" w:line="240" w:lineRule="auto"/>
    </w:pPr>
    <w:rPr>
      <w:rFonts w:ascii="Arial" w:eastAsia="Times New Roman" w:hAnsi="Arial" w:cs="Arial"/>
      <w:i/>
      <w:iCs/>
      <w:sz w:val="24"/>
      <w:szCs w:val="24"/>
      <w:lang w:eastAsia="ar-SA"/>
    </w:rPr>
  </w:style>
  <w:style w:type="paragraph" w:customStyle="1" w:styleId="2a">
    <w:name w:val="Указатель2"/>
    <w:basedOn w:val="a"/>
    <w:uiPriority w:val="99"/>
    <w:rsid w:val="00AD50B3"/>
    <w:pPr>
      <w:suppressLineNumbers/>
      <w:suppressAutoHyphens/>
      <w:spacing w:after="0" w:line="240" w:lineRule="auto"/>
    </w:pPr>
    <w:rPr>
      <w:rFonts w:ascii="Arial" w:eastAsia="Times New Roman" w:hAnsi="Arial" w:cs="Arial"/>
      <w:sz w:val="24"/>
      <w:szCs w:val="24"/>
      <w:lang w:eastAsia="ar-SA"/>
    </w:rPr>
  </w:style>
  <w:style w:type="paragraph" w:customStyle="1" w:styleId="1f">
    <w:name w:val="Название1"/>
    <w:basedOn w:val="a"/>
    <w:uiPriority w:val="99"/>
    <w:rsid w:val="00AD50B3"/>
    <w:pPr>
      <w:suppressLineNumbers/>
      <w:suppressAutoHyphens/>
      <w:spacing w:before="120" w:after="120" w:line="240" w:lineRule="auto"/>
    </w:pPr>
    <w:rPr>
      <w:rFonts w:ascii="Arial" w:eastAsia="Times New Roman" w:hAnsi="Arial" w:cs="Arial"/>
      <w:i/>
      <w:iCs/>
      <w:sz w:val="24"/>
      <w:szCs w:val="24"/>
      <w:lang w:eastAsia="ar-SA"/>
    </w:rPr>
  </w:style>
  <w:style w:type="paragraph" w:customStyle="1" w:styleId="1f0">
    <w:name w:val="Указатель1"/>
    <w:basedOn w:val="a"/>
    <w:uiPriority w:val="99"/>
    <w:rsid w:val="00AD50B3"/>
    <w:pPr>
      <w:suppressLineNumbers/>
      <w:suppressAutoHyphens/>
      <w:spacing w:after="0" w:line="240" w:lineRule="auto"/>
    </w:pPr>
    <w:rPr>
      <w:rFonts w:ascii="Arial" w:eastAsia="Times New Roman" w:hAnsi="Arial" w:cs="Arial"/>
      <w:sz w:val="24"/>
      <w:szCs w:val="24"/>
      <w:lang w:eastAsia="ar-SA"/>
    </w:rPr>
  </w:style>
  <w:style w:type="paragraph" w:customStyle="1" w:styleId="320">
    <w:name w:val="Основной текст с отступом 32"/>
    <w:basedOn w:val="a"/>
    <w:uiPriority w:val="99"/>
    <w:rsid w:val="00AD50B3"/>
    <w:pPr>
      <w:suppressAutoHyphens/>
      <w:spacing w:after="0" w:line="240" w:lineRule="auto"/>
      <w:ind w:firstLine="567"/>
      <w:jc w:val="both"/>
    </w:pPr>
    <w:rPr>
      <w:rFonts w:ascii="Times New Roman" w:eastAsia="Times New Roman" w:hAnsi="Times New Roman" w:cs="Times New Roman"/>
      <w:sz w:val="24"/>
      <w:szCs w:val="24"/>
      <w:lang w:eastAsia="ar-SA"/>
    </w:rPr>
  </w:style>
  <w:style w:type="paragraph" w:customStyle="1" w:styleId="afff8">
    <w:name w:val="Содержимое врезки"/>
    <w:basedOn w:val="af7"/>
    <w:uiPriority w:val="99"/>
    <w:rsid w:val="00AD50B3"/>
    <w:pPr>
      <w:widowControl w:val="0"/>
      <w:suppressAutoHyphens/>
      <w:spacing w:after="0" w:line="220" w:lineRule="exact"/>
      <w:jc w:val="both"/>
    </w:pPr>
    <w:rPr>
      <w:sz w:val="22"/>
      <w:szCs w:val="22"/>
      <w:lang w:eastAsia="ar-SA"/>
    </w:rPr>
  </w:style>
  <w:style w:type="paragraph" w:customStyle="1" w:styleId="afff9">
    <w:name w:val="Содержимое таблицы"/>
    <w:basedOn w:val="a"/>
    <w:uiPriority w:val="99"/>
    <w:rsid w:val="00AD50B3"/>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a">
    <w:name w:val="Заголовок статьи"/>
    <w:basedOn w:val="a"/>
    <w:next w:val="a"/>
    <w:uiPriority w:val="99"/>
    <w:rsid w:val="00AD50B3"/>
    <w:pPr>
      <w:autoSpaceDE w:val="0"/>
      <w:autoSpaceDN w:val="0"/>
      <w:adjustRightInd w:val="0"/>
      <w:spacing w:after="0" w:line="240" w:lineRule="auto"/>
      <w:ind w:left="1612" w:hanging="892"/>
      <w:jc w:val="both"/>
    </w:pPr>
    <w:rPr>
      <w:rFonts w:ascii="Arial" w:eastAsia="Times New Roman" w:hAnsi="Arial" w:cs="Arial"/>
      <w:sz w:val="20"/>
      <w:szCs w:val="20"/>
    </w:rPr>
  </w:style>
  <w:style w:type="character" w:styleId="afffb">
    <w:name w:val="annotation reference"/>
    <w:basedOn w:val="a0"/>
    <w:uiPriority w:val="99"/>
    <w:semiHidden/>
    <w:rsid w:val="00AD50B3"/>
    <w:rPr>
      <w:rFonts w:cs="Times New Roman"/>
      <w:sz w:val="16"/>
    </w:rPr>
  </w:style>
  <w:style w:type="paragraph" w:styleId="afffc">
    <w:name w:val="annotation text"/>
    <w:basedOn w:val="a"/>
    <w:link w:val="afffd"/>
    <w:uiPriority w:val="99"/>
    <w:semiHidden/>
    <w:rsid w:val="00AD50B3"/>
    <w:pPr>
      <w:suppressAutoHyphens/>
      <w:spacing w:after="0" w:line="240" w:lineRule="auto"/>
    </w:pPr>
    <w:rPr>
      <w:rFonts w:ascii="Times New Roman" w:eastAsia="Times New Roman" w:hAnsi="Times New Roman" w:cs="Times New Roman"/>
      <w:sz w:val="20"/>
      <w:szCs w:val="20"/>
      <w:lang w:eastAsia="ar-SA"/>
    </w:rPr>
  </w:style>
  <w:style w:type="character" w:customStyle="1" w:styleId="afffd">
    <w:name w:val="Текст примечания Знак"/>
    <w:basedOn w:val="a0"/>
    <w:link w:val="afffc"/>
    <w:uiPriority w:val="99"/>
    <w:semiHidden/>
    <w:rsid w:val="00AD50B3"/>
    <w:rPr>
      <w:rFonts w:ascii="Times New Roman" w:eastAsia="Times New Roman" w:hAnsi="Times New Roman" w:cs="Times New Roman"/>
      <w:sz w:val="20"/>
      <w:szCs w:val="20"/>
      <w:lang w:eastAsia="ar-SA"/>
    </w:rPr>
  </w:style>
  <w:style w:type="paragraph" w:styleId="afffe">
    <w:name w:val="annotation subject"/>
    <w:basedOn w:val="afffc"/>
    <w:next w:val="afffc"/>
    <w:link w:val="affff"/>
    <w:uiPriority w:val="99"/>
    <w:semiHidden/>
    <w:rsid w:val="00AD50B3"/>
    <w:rPr>
      <w:b/>
      <w:bCs/>
    </w:rPr>
  </w:style>
  <w:style w:type="character" w:customStyle="1" w:styleId="affff">
    <w:name w:val="Тема примечания Знак"/>
    <w:basedOn w:val="afffd"/>
    <w:link w:val="afffe"/>
    <w:uiPriority w:val="99"/>
    <w:semiHidden/>
    <w:rsid w:val="00AD50B3"/>
    <w:rPr>
      <w:rFonts w:ascii="Times New Roman" w:eastAsia="Times New Roman" w:hAnsi="Times New Roman" w:cs="Times New Roman"/>
      <w:b/>
      <w:bCs/>
      <w:sz w:val="20"/>
      <w:szCs w:val="20"/>
      <w:lang w:eastAsia="ar-SA"/>
    </w:rPr>
  </w:style>
  <w:style w:type="paragraph" w:customStyle="1" w:styleId="1f1">
    <w:name w:val="Абзац списка1"/>
    <w:basedOn w:val="a"/>
    <w:uiPriority w:val="99"/>
    <w:rsid w:val="00AD50B3"/>
    <w:pPr>
      <w:spacing w:after="0" w:line="240" w:lineRule="auto"/>
      <w:ind w:left="720"/>
    </w:pPr>
    <w:rPr>
      <w:rFonts w:ascii="Calibri" w:eastAsia="Times New Roman" w:hAnsi="Calibri" w:cs="Calibri"/>
      <w:sz w:val="24"/>
    </w:rPr>
  </w:style>
  <w:style w:type="paragraph" w:styleId="affff0">
    <w:name w:val="caption"/>
    <w:basedOn w:val="a"/>
    <w:next w:val="a"/>
    <w:uiPriority w:val="99"/>
    <w:qFormat/>
    <w:rsid w:val="00AD50B3"/>
    <w:pPr>
      <w:suppressAutoHyphens/>
      <w:spacing w:after="0" w:line="240" w:lineRule="auto"/>
    </w:pPr>
    <w:rPr>
      <w:rFonts w:ascii="Times New Roman" w:eastAsia="Times New Roman" w:hAnsi="Times New Roman" w:cs="Times New Roman"/>
      <w:b/>
      <w:bCs/>
      <w:sz w:val="20"/>
      <w:szCs w:val="20"/>
      <w:lang w:eastAsia="ar-SA"/>
    </w:rPr>
  </w:style>
  <w:style w:type="paragraph" w:customStyle="1" w:styleId="1f2">
    <w:name w:val="Знак Знак Знак Знак1"/>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customStyle="1" w:styleId="2b">
    <w:name w:val="Знак Знак Знак Знак2"/>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customStyle="1" w:styleId="3a">
    <w:name w:val="Знак3"/>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customStyle="1" w:styleId="43">
    <w:name w:val="Знак4"/>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character" w:customStyle="1" w:styleId="121">
    <w:name w:val="Знак Знак12"/>
    <w:uiPriority w:val="99"/>
    <w:rsid w:val="00AD50B3"/>
    <w:rPr>
      <w:b/>
      <w:sz w:val="24"/>
      <w:lang w:val="ru-RU" w:eastAsia="ar-SA" w:bidi="ar-SA"/>
    </w:rPr>
  </w:style>
  <w:style w:type="character" w:customStyle="1" w:styleId="90">
    <w:name w:val="Знак Знак9"/>
    <w:uiPriority w:val="99"/>
    <w:rsid w:val="00AD50B3"/>
    <w:rPr>
      <w:sz w:val="22"/>
      <w:lang w:val="ru-RU" w:eastAsia="ar-SA" w:bidi="ar-SA"/>
    </w:rPr>
  </w:style>
  <w:style w:type="character" w:customStyle="1" w:styleId="84">
    <w:name w:val="Знак Знак8"/>
    <w:uiPriority w:val="99"/>
    <w:rsid w:val="00AD50B3"/>
    <w:rPr>
      <w:b/>
      <w:sz w:val="24"/>
      <w:lang w:val="ru-RU" w:eastAsia="ar-SA" w:bidi="ar-SA"/>
    </w:rPr>
  </w:style>
  <w:style w:type="paragraph" w:customStyle="1" w:styleId="affff1">
    <w:name w:val="Знак Знак"/>
    <w:basedOn w:val="a"/>
    <w:uiPriority w:val="99"/>
    <w:rsid w:val="00AD50B3"/>
    <w:pPr>
      <w:spacing w:after="160" w:line="240" w:lineRule="exact"/>
    </w:pPr>
    <w:rPr>
      <w:rFonts w:ascii="Verdana" w:eastAsia="Times New Roman" w:hAnsi="Verdana" w:cs="Verdana"/>
      <w:sz w:val="20"/>
      <w:szCs w:val="20"/>
      <w:lang w:val="en-US"/>
    </w:rPr>
  </w:style>
  <w:style w:type="paragraph" w:customStyle="1" w:styleId="grey">
    <w:name w:val="grey"/>
    <w:basedOn w:val="a"/>
    <w:uiPriority w:val="99"/>
    <w:rsid w:val="00AD50B3"/>
    <w:pPr>
      <w:spacing w:after="240" w:line="240" w:lineRule="auto"/>
    </w:pPr>
    <w:rPr>
      <w:rFonts w:ascii="Times New Roman" w:eastAsia="Times New Roman" w:hAnsi="Times New Roman" w:cs="Times New Roman"/>
      <w:sz w:val="24"/>
      <w:szCs w:val="24"/>
    </w:rPr>
  </w:style>
  <w:style w:type="paragraph" w:customStyle="1" w:styleId="phNormal">
    <w:name w:val="ph_Normal"/>
    <w:basedOn w:val="a"/>
    <w:uiPriority w:val="99"/>
    <w:rsid w:val="00AD50B3"/>
    <w:pPr>
      <w:suppressAutoHyphens/>
      <w:spacing w:after="0" w:line="360" w:lineRule="auto"/>
      <w:ind w:firstLine="851"/>
      <w:jc w:val="both"/>
    </w:pPr>
    <w:rPr>
      <w:rFonts w:ascii="Times New Roman" w:eastAsia="Times New Roman" w:hAnsi="Times New Roman" w:cs="Times New Roman"/>
      <w:sz w:val="24"/>
      <w:szCs w:val="24"/>
      <w:lang w:eastAsia="ar-SA"/>
    </w:rPr>
  </w:style>
  <w:style w:type="paragraph" w:customStyle="1" w:styleId="phList">
    <w:name w:val="ph_List"/>
    <w:basedOn w:val="phNormal"/>
    <w:uiPriority w:val="99"/>
    <w:rsid w:val="00AD50B3"/>
    <w:pPr>
      <w:numPr>
        <w:numId w:val="4"/>
      </w:numPr>
    </w:pPr>
    <w:rPr>
      <w:lang w:val="en-US"/>
    </w:rPr>
  </w:style>
  <w:style w:type="paragraph" w:customStyle="1" w:styleId="affff2">
    <w:name w:val="Знак Знак Знак Знак Знак Знак Знак Знак Знак Знак"/>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customStyle="1" w:styleId="Default">
    <w:name w:val="Default"/>
    <w:rsid w:val="00AD50B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faq1">
    <w:name w:val="dfaq1"/>
    <w:basedOn w:val="a0"/>
    <w:uiPriority w:val="99"/>
    <w:rsid w:val="00AD50B3"/>
    <w:rPr>
      <w:rFonts w:cs="Times New Roman"/>
    </w:rPr>
  </w:style>
  <w:style w:type="paragraph" w:customStyle="1" w:styleId="2c">
    <w:name w:val="Обычный2"/>
    <w:uiPriority w:val="99"/>
    <w:rsid w:val="00AD50B3"/>
    <w:pPr>
      <w:spacing w:after="0" w:line="240" w:lineRule="auto"/>
    </w:pPr>
    <w:rPr>
      <w:rFonts w:ascii="Arial" w:eastAsia="Times New Roman" w:hAnsi="Arial" w:cs="Arial"/>
      <w:sz w:val="20"/>
      <w:szCs w:val="20"/>
      <w:lang w:eastAsia="ru-RU"/>
    </w:rPr>
  </w:style>
  <w:style w:type="paragraph" w:customStyle="1" w:styleId="1f3">
    <w:name w:val="Без интервала1"/>
    <w:uiPriority w:val="99"/>
    <w:rsid w:val="00AD50B3"/>
    <w:pPr>
      <w:spacing w:after="0" w:line="240" w:lineRule="auto"/>
    </w:pPr>
    <w:rPr>
      <w:rFonts w:ascii="Calibri" w:eastAsia="Times New Roman" w:hAnsi="Calibri" w:cs="Calibri"/>
      <w:lang w:eastAsia="ru-RU"/>
    </w:rPr>
  </w:style>
  <w:style w:type="paragraph" w:customStyle="1" w:styleId="affff3">
    <w:name w:val="Знак Знак Знак Знак Знак Знак Знак Знак Знак Знак Знак Знак Знак Знак Знак Знак"/>
    <w:basedOn w:val="a"/>
    <w:uiPriority w:val="99"/>
    <w:rsid w:val="00AD50B3"/>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fff4">
    <w:name w:val="Îáû÷íûé"/>
    <w:uiPriority w:val="99"/>
    <w:rsid w:val="00AD50B3"/>
    <w:pPr>
      <w:spacing w:after="0" w:line="240" w:lineRule="auto"/>
    </w:pPr>
    <w:rPr>
      <w:rFonts w:ascii="Times New Roman" w:eastAsia="Times New Roman" w:hAnsi="Times New Roman" w:cs="Times New Roman"/>
      <w:sz w:val="20"/>
      <w:szCs w:val="20"/>
      <w:lang w:eastAsia="ru-RU"/>
    </w:rPr>
  </w:style>
  <w:style w:type="character" w:customStyle="1" w:styleId="1f4">
    <w:name w:val="Знак1 Знак Знак"/>
    <w:uiPriority w:val="99"/>
    <w:rsid w:val="00AD50B3"/>
    <w:rPr>
      <w:sz w:val="24"/>
      <w:lang w:val="ru-RU" w:eastAsia="ru-RU"/>
    </w:rPr>
  </w:style>
  <w:style w:type="paragraph" w:styleId="affff5">
    <w:name w:val="Plain Text"/>
    <w:basedOn w:val="a"/>
    <w:link w:val="affff6"/>
    <w:uiPriority w:val="99"/>
    <w:rsid w:val="00AD50B3"/>
    <w:pPr>
      <w:spacing w:after="0" w:line="240" w:lineRule="auto"/>
    </w:pPr>
    <w:rPr>
      <w:rFonts w:ascii="Courier New" w:eastAsia="Times New Roman" w:hAnsi="Courier New" w:cs="Courier New"/>
      <w:sz w:val="20"/>
      <w:szCs w:val="20"/>
    </w:rPr>
  </w:style>
  <w:style w:type="character" w:customStyle="1" w:styleId="affff6">
    <w:name w:val="Текст Знак"/>
    <w:basedOn w:val="a0"/>
    <w:link w:val="affff5"/>
    <w:uiPriority w:val="99"/>
    <w:rsid w:val="00AD50B3"/>
    <w:rPr>
      <w:rFonts w:ascii="Courier New" w:eastAsia="Times New Roman" w:hAnsi="Courier New" w:cs="Courier New"/>
      <w:sz w:val="20"/>
      <w:szCs w:val="20"/>
      <w:lang w:eastAsia="ru-RU"/>
    </w:rPr>
  </w:style>
  <w:style w:type="character" w:customStyle="1" w:styleId="71">
    <w:name w:val="Знак Знак7"/>
    <w:uiPriority w:val="99"/>
    <w:locked/>
    <w:rsid w:val="00AD50B3"/>
    <w:rPr>
      <w:rFonts w:ascii="Arial" w:hAnsi="Arial"/>
      <w:sz w:val="24"/>
      <w:lang w:val="ru-RU" w:eastAsia="ru-RU"/>
    </w:rPr>
  </w:style>
  <w:style w:type="paragraph" w:customStyle="1" w:styleId="510">
    <w:name w:val="Знак51"/>
    <w:basedOn w:val="a"/>
    <w:uiPriority w:val="99"/>
    <w:rsid w:val="00AD50B3"/>
    <w:pPr>
      <w:spacing w:after="160" w:line="240" w:lineRule="exact"/>
    </w:pPr>
    <w:rPr>
      <w:rFonts w:ascii="Times New Roman" w:eastAsia="Times New Roman" w:hAnsi="Times New Roman" w:cs="Times New Roman"/>
      <w:sz w:val="20"/>
      <w:szCs w:val="20"/>
      <w:lang w:eastAsia="zh-CN"/>
    </w:rPr>
  </w:style>
  <w:style w:type="character" w:customStyle="1" w:styleId="st1">
    <w:name w:val="st1"/>
    <w:basedOn w:val="a0"/>
    <w:uiPriority w:val="99"/>
    <w:rsid w:val="00AD50B3"/>
    <w:rPr>
      <w:rFonts w:cs="Times New Roman"/>
    </w:rPr>
  </w:style>
  <w:style w:type="character" w:customStyle="1" w:styleId="211">
    <w:name w:val="Знак Знак21"/>
    <w:uiPriority w:val="99"/>
    <w:rsid w:val="00AD50B3"/>
    <w:rPr>
      <w:rFonts w:ascii="Cambria" w:hAnsi="Cambria"/>
      <w:b/>
      <w:kern w:val="32"/>
      <w:sz w:val="32"/>
    </w:rPr>
  </w:style>
  <w:style w:type="character" w:customStyle="1" w:styleId="200">
    <w:name w:val="Знак Знак20"/>
    <w:uiPriority w:val="99"/>
    <w:rsid w:val="00AD50B3"/>
    <w:rPr>
      <w:rFonts w:ascii="Times New Roman" w:hAnsi="Times New Roman"/>
      <w:b/>
      <w:sz w:val="24"/>
    </w:rPr>
  </w:style>
  <w:style w:type="character" w:customStyle="1" w:styleId="190">
    <w:name w:val="Знак Знак19"/>
    <w:uiPriority w:val="99"/>
    <w:rsid w:val="00AD50B3"/>
    <w:rPr>
      <w:rFonts w:ascii="Times New Roman" w:hAnsi="Times New Roman"/>
      <w:b/>
      <w:sz w:val="28"/>
    </w:rPr>
  </w:style>
  <w:style w:type="character" w:customStyle="1" w:styleId="170">
    <w:name w:val="Знак Знак17"/>
    <w:uiPriority w:val="99"/>
    <w:locked/>
    <w:rsid w:val="00AD50B3"/>
    <w:rPr>
      <w:rFonts w:eastAsia="Times New Roman"/>
      <w:b/>
      <w:i/>
      <w:sz w:val="26"/>
      <w:lang w:val="ru-RU" w:eastAsia="ru-RU"/>
    </w:rPr>
  </w:style>
  <w:style w:type="character" w:customStyle="1" w:styleId="140">
    <w:name w:val="Знак Знак14"/>
    <w:uiPriority w:val="99"/>
    <w:rsid w:val="00AD50B3"/>
    <w:rPr>
      <w:rFonts w:ascii="Times New Roman" w:hAnsi="Times New Roman"/>
      <w:sz w:val="24"/>
    </w:rPr>
  </w:style>
  <w:style w:type="paragraph" w:customStyle="1" w:styleId="3b">
    <w:name w:val="Знак Знак Знак Знак3"/>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customStyle="1" w:styleId="112">
    <w:name w:val="Знак1 Знак Знак Знак Знак Знак1"/>
    <w:basedOn w:val="a"/>
    <w:uiPriority w:val="99"/>
    <w:rsid w:val="00AD50B3"/>
    <w:pPr>
      <w:spacing w:after="160" w:line="240" w:lineRule="exact"/>
    </w:pPr>
    <w:rPr>
      <w:rFonts w:ascii="Verdana" w:eastAsia="Times New Roman" w:hAnsi="Verdana" w:cs="Verdana"/>
      <w:sz w:val="20"/>
      <w:szCs w:val="20"/>
      <w:lang w:val="en-US"/>
    </w:rPr>
  </w:style>
  <w:style w:type="paragraph" w:customStyle="1" w:styleId="1f5">
    <w:name w:val="Знак Знак Знак Знак Знак Знак Знак1"/>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customStyle="1" w:styleId="122">
    <w:name w:val="Знак12"/>
    <w:basedOn w:val="a"/>
    <w:uiPriority w:val="99"/>
    <w:rsid w:val="00AD50B3"/>
    <w:pPr>
      <w:spacing w:after="160" w:line="240" w:lineRule="exact"/>
    </w:pPr>
    <w:rPr>
      <w:rFonts w:ascii="Verdana" w:eastAsia="Times New Roman" w:hAnsi="Verdana" w:cs="Verdana"/>
      <w:sz w:val="20"/>
      <w:szCs w:val="20"/>
      <w:lang w:val="en-US"/>
    </w:rPr>
  </w:style>
  <w:style w:type="character" w:customStyle="1" w:styleId="113">
    <w:name w:val="Знак Знак11"/>
    <w:uiPriority w:val="99"/>
    <w:rsid w:val="00AD50B3"/>
    <w:rPr>
      <w:rFonts w:ascii="Times New Roman" w:hAnsi="Times New Roman"/>
      <w:sz w:val="24"/>
    </w:rPr>
  </w:style>
  <w:style w:type="paragraph" w:customStyle="1" w:styleId="62">
    <w:name w:val="Знак6"/>
    <w:basedOn w:val="a"/>
    <w:uiPriority w:val="99"/>
    <w:rsid w:val="00AD50B3"/>
    <w:pPr>
      <w:spacing w:after="160" w:line="240" w:lineRule="exact"/>
    </w:pPr>
    <w:rPr>
      <w:rFonts w:ascii="Times New Roman" w:eastAsia="Times New Roman" w:hAnsi="Times New Roman" w:cs="Times New Roman"/>
      <w:sz w:val="20"/>
      <w:szCs w:val="20"/>
      <w:lang w:eastAsia="zh-CN"/>
    </w:rPr>
  </w:style>
  <w:style w:type="paragraph" w:customStyle="1" w:styleId="114">
    <w:name w:val="Абзац списка11"/>
    <w:basedOn w:val="a"/>
    <w:uiPriority w:val="99"/>
    <w:rsid w:val="00AD50B3"/>
    <w:pPr>
      <w:spacing w:after="0" w:line="240" w:lineRule="auto"/>
      <w:ind w:left="720"/>
    </w:pPr>
    <w:rPr>
      <w:rFonts w:ascii="Calibri" w:eastAsia="Times New Roman" w:hAnsi="Calibri" w:cs="Calibri"/>
      <w:sz w:val="24"/>
    </w:rPr>
  </w:style>
  <w:style w:type="character" w:customStyle="1" w:styleId="1210">
    <w:name w:val="Знак Знак121"/>
    <w:uiPriority w:val="99"/>
    <w:rsid w:val="00AD50B3"/>
    <w:rPr>
      <w:b/>
      <w:sz w:val="24"/>
      <w:lang w:val="ru-RU" w:eastAsia="ar-SA" w:bidi="ar-SA"/>
    </w:rPr>
  </w:style>
  <w:style w:type="character" w:customStyle="1" w:styleId="91">
    <w:name w:val="Знак Знак91"/>
    <w:uiPriority w:val="99"/>
    <w:rsid w:val="00AD50B3"/>
    <w:rPr>
      <w:sz w:val="22"/>
      <w:lang w:val="ru-RU" w:eastAsia="ar-SA" w:bidi="ar-SA"/>
    </w:rPr>
  </w:style>
  <w:style w:type="character" w:customStyle="1" w:styleId="810">
    <w:name w:val="Знак Знак81"/>
    <w:uiPriority w:val="99"/>
    <w:rsid w:val="00AD50B3"/>
    <w:rPr>
      <w:b/>
      <w:sz w:val="24"/>
      <w:lang w:val="ru-RU" w:eastAsia="ar-SA" w:bidi="ar-SA"/>
    </w:rPr>
  </w:style>
  <w:style w:type="paragraph" w:customStyle="1" w:styleId="2d">
    <w:name w:val="Знак Знак2"/>
    <w:basedOn w:val="a"/>
    <w:uiPriority w:val="99"/>
    <w:rsid w:val="00AD50B3"/>
    <w:pPr>
      <w:spacing w:after="160" w:line="240" w:lineRule="exact"/>
    </w:pPr>
    <w:rPr>
      <w:rFonts w:ascii="Verdana" w:eastAsia="Times New Roman" w:hAnsi="Verdana" w:cs="Verdana"/>
      <w:sz w:val="20"/>
      <w:szCs w:val="20"/>
      <w:lang w:val="en-US"/>
    </w:rPr>
  </w:style>
  <w:style w:type="paragraph" w:customStyle="1" w:styleId="1f6">
    <w:name w:val="Знак Знак Знак Знак Знак Знак Знак Знак Знак Знак1"/>
    <w:basedOn w:val="a"/>
    <w:uiPriority w:val="99"/>
    <w:rsid w:val="00AD50B3"/>
    <w:pPr>
      <w:spacing w:before="100" w:beforeAutospacing="1" w:after="100" w:afterAutospacing="1" w:line="240" w:lineRule="auto"/>
    </w:pPr>
    <w:rPr>
      <w:rFonts w:ascii="Tahoma" w:eastAsia="Times New Roman" w:hAnsi="Tahoma" w:cs="Tahoma"/>
      <w:sz w:val="20"/>
      <w:szCs w:val="20"/>
      <w:lang w:val="en-US"/>
    </w:rPr>
  </w:style>
  <w:style w:type="paragraph" w:customStyle="1" w:styleId="212">
    <w:name w:val="Обычный21"/>
    <w:uiPriority w:val="99"/>
    <w:rsid w:val="00AD50B3"/>
    <w:pPr>
      <w:spacing w:after="0" w:line="240" w:lineRule="auto"/>
    </w:pPr>
    <w:rPr>
      <w:rFonts w:ascii="Arial" w:eastAsia="Times New Roman" w:hAnsi="Arial" w:cs="Arial"/>
      <w:sz w:val="20"/>
      <w:szCs w:val="20"/>
      <w:lang w:eastAsia="ru-RU"/>
    </w:rPr>
  </w:style>
  <w:style w:type="paragraph" w:customStyle="1" w:styleId="115">
    <w:name w:val="Без интервала11"/>
    <w:uiPriority w:val="99"/>
    <w:rsid w:val="00AD50B3"/>
    <w:pPr>
      <w:spacing w:after="0" w:line="240" w:lineRule="auto"/>
    </w:pPr>
    <w:rPr>
      <w:rFonts w:ascii="Calibri" w:eastAsia="Times New Roman" w:hAnsi="Calibri" w:cs="Calibri"/>
      <w:lang w:eastAsia="ru-RU"/>
    </w:rPr>
  </w:style>
  <w:style w:type="paragraph" w:styleId="aff9">
    <w:name w:val="Document Map"/>
    <w:basedOn w:val="a"/>
    <w:link w:val="aff8"/>
    <w:uiPriority w:val="99"/>
    <w:semiHidden/>
    <w:rsid w:val="00AD50B3"/>
    <w:pPr>
      <w:spacing w:after="0" w:line="240" w:lineRule="auto"/>
    </w:pPr>
    <w:rPr>
      <w:rFonts w:eastAsiaTheme="minorHAnsi"/>
      <w:sz w:val="26"/>
    </w:rPr>
  </w:style>
  <w:style w:type="character" w:customStyle="1" w:styleId="1f7">
    <w:name w:val="Схема документа Знак1"/>
    <w:basedOn w:val="a0"/>
    <w:uiPriority w:val="99"/>
    <w:semiHidden/>
    <w:rsid w:val="00AD50B3"/>
    <w:rPr>
      <w:rFonts w:ascii="Tahoma" w:eastAsiaTheme="minorEastAsia" w:hAnsi="Tahoma" w:cs="Tahoma"/>
      <w:sz w:val="16"/>
      <w:szCs w:val="16"/>
      <w:lang w:eastAsia="ru-RU"/>
    </w:rPr>
  </w:style>
  <w:style w:type="character" w:customStyle="1" w:styleId="DocumentMapChar1">
    <w:name w:val="Document Map Char1"/>
    <w:basedOn w:val="a0"/>
    <w:uiPriority w:val="99"/>
    <w:semiHidden/>
    <w:locked/>
    <w:rsid w:val="00AD50B3"/>
    <w:rPr>
      <w:sz w:val="2"/>
    </w:rPr>
  </w:style>
  <w:style w:type="character" w:customStyle="1" w:styleId="head1">
    <w:name w:val="head_1"/>
    <w:uiPriority w:val="99"/>
    <w:rsid w:val="00AD50B3"/>
  </w:style>
  <w:style w:type="paragraph" w:styleId="affff7">
    <w:name w:val="List Bullet"/>
    <w:basedOn w:val="a"/>
    <w:autoRedefine/>
    <w:uiPriority w:val="99"/>
    <w:rsid w:val="00AD50B3"/>
    <w:pPr>
      <w:tabs>
        <w:tab w:val="num" w:pos="927"/>
      </w:tabs>
      <w:spacing w:after="0" w:line="240" w:lineRule="auto"/>
      <w:ind w:firstLine="567"/>
      <w:jc w:val="both"/>
    </w:pPr>
    <w:rPr>
      <w:rFonts w:ascii="Times New Roman" w:eastAsia="Times New Roman" w:hAnsi="Times New Roman" w:cs="Times New Roman"/>
      <w:sz w:val="24"/>
      <w:szCs w:val="24"/>
    </w:rPr>
  </w:style>
  <w:style w:type="paragraph" w:customStyle="1" w:styleId="ConsPlusNonformat">
    <w:name w:val="ConsPlusNonformat"/>
    <w:uiPriority w:val="99"/>
    <w:rsid w:val="00AD50B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AD50B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tent">
    <w:name w:val="content"/>
    <w:uiPriority w:val="99"/>
    <w:rsid w:val="00AD50B3"/>
  </w:style>
  <w:style w:type="paragraph" w:customStyle="1" w:styleId="pbulletcmt">
    <w:name w:val="pbulletcmt"/>
    <w:basedOn w:val="a"/>
    <w:uiPriority w:val="99"/>
    <w:rsid w:val="00AD50B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ListParagraph1">
    <w:name w:val="List Paragraph1"/>
    <w:basedOn w:val="a"/>
    <w:uiPriority w:val="99"/>
    <w:rsid w:val="00AD50B3"/>
    <w:pPr>
      <w:spacing w:after="0" w:line="240" w:lineRule="auto"/>
      <w:ind w:left="720"/>
    </w:pPr>
    <w:rPr>
      <w:rFonts w:ascii="Calibri" w:eastAsia="Times New Roman" w:hAnsi="Calibri" w:cs="Calibri"/>
      <w:sz w:val="24"/>
    </w:rPr>
  </w:style>
  <w:style w:type="paragraph" w:customStyle="1" w:styleId="pbu1bullet1">
    <w:name w:val="pbu1_bullet1"/>
    <w:basedOn w:val="a"/>
    <w:uiPriority w:val="99"/>
    <w:rsid w:val="00AD50B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b1body1">
    <w:name w:val="pb1_body1"/>
    <w:basedOn w:val="a"/>
    <w:uiPriority w:val="99"/>
    <w:rsid w:val="00AD50B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xrefcolor">
    <w:name w:val="cxref_color"/>
    <w:uiPriority w:val="99"/>
    <w:rsid w:val="00AD50B3"/>
  </w:style>
  <w:style w:type="character" w:customStyle="1" w:styleId="apple-style-span">
    <w:name w:val="apple-style-span"/>
    <w:uiPriority w:val="99"/>
    <w:rsid w:val="00AD50B3"/>
  </w:style>
  <w:style w:type="paragraph" w:customStyle="1" w:styleId="53">
    <w:name w:val="Знак5 Знак Знак"/>
    <w:basedOn w:val="a"/>
    <w:uiPriority w:val="99"/>
    <w:rsid w:val="00AD50B3"/>
    <w:pPr>
      <w:spacing w:after="160" w:line="240" w:lineRule="exact"/>
    </w:pPr>
    <w:rPr>
      <w:rFonts w:ascii="Times New Roman" w:eastAsia="Times New Roman" w:hAnsi="Times New Roman" w:cs="Times New Roman"/>
      <w:sz w:val="20"/>
      <w:szCs w:val="20"/>
      <w:lang w:eastAsia="zh-CN"/>
    </w:rPr>
  </w:style>
  <w:style w:type="paragraph" w:customStyle="1" w:styleId="54">
    <w:name w:val="Знак5 Знак Знак Знак Знак Знак Знак Знак Знак Знак Знак"/>
    <w:basedOn w:val="a"/>
    <w:uiPriority w:val="99"/>
    <w:rsid w:val="00AD50B3"/>
    <w:pPr>
      <w:spacing w:after="160" w:line="240" w:lineRule="exact"/>
    </w:pPr>
    <w:rPr>
      <w:rFonts w:ascii="Times New Roman" w:eastAsia="Times New Roman" w:hAnsi="Times New Roman" w:cs="Times New Roman"/>
      <w:sz w:val="20"/>
      <w:szCs w:val="20"/>
      <w:lang w:eastAsia="zh-CN"/>
    </w:rPr>
  </w:style>
  <w:style w:type="paragraph" w:customStyle="1" w:styleId="Number">
    <w:name w:val="Number"/>
    <w:basedOn w:val="a"/>
    <w:uiPriority w:val="99"/>
    <w:rsid w:val="00AD50B3"/>
    <w:pPr>
      <w:keepNext/>
      <w:keepLines/>
      <w:widowControl w:val="0"/>
      <w:suppressAutoHyphens/>
      <w:spacing w:after="0" w:line="240" w:lineRule="auto"/>
      <w:ind w:right="849" w:hanging="142"/>
      <w:jc w:val="right"/>
    </w:pPr>
    <w:rPr>
      <w:rFonts w:ascii="Times New Roman" w:eastAsia="Times New Roman" w:hAnsi="Times New Roman" w:cs="Times New Roman"/>
      <w:kern w:val="1"/>
      <w:sz w:val="24"/>
      <w:szCs w:val="24"/>
      <w:lang w:eastAsia="hi-IN" w:bidi="hi-IN"/>
    </w:rPr>
  </w:style>
  <w:style w:type="paragraph" w:customStyle="1" w:styleId="WW-22">
    <w:name w:val="WW-Основной текст 22"/>
    <w:basedOn w:val="a"/>
    <w:uiPriority w:val="99"/>
    <w:rsid w:val="00AD50B3"/>
    <w:pPr>
      <w:widowControl w:val="0"/>
      <w:suppressAutoHyphens/>
      <w:spacing w:after="120" w:line="480" w:lineRule="auto"/>
    </w:pPr>
    <w:rPr>
      <w:rFonts w:ascii="Times New Roman" w:eastAsia="Times New Roman" w:hAnsi="Times New Roman" w:cs="Times New Roman"/>
      <w:kern w:val="1"/>
      <w:sz w:val="20"/>
      <w:szCs w:val="20"/>
      <w:lang w:eastAsia="hi-IN" w:bidi="hi-IN"/>
    </w:rPr>
  </w:style>
  <w:style w:type="character" w:customStyle="1" w:styleId="A14">
    <w:name w:val="A14"/>
    <w:uiPriority w:val="99"/>
    <w:rsid w:val="00AD50B3"/>
    <w:rPr>
      <w:color w:val="000000"/>
      <w:sz w:val="23"/>
    </w:rPr>
  </w:style>
  <w:style w:type="paragraph" w:customStyle="1" w:styleId="affff8">
    <w:name w:val="Нормальный (таблица)"/>
    <w:basedOn w:val="a"/>
    <w:next w:val="a"/>
    <w:uiPriority w:val="99"/>
    <w:rsid w:val="00AD50B3"/>
    <w:pPr>
      <w:widowControl w:val="0"/>
      <w:autoSpaceDE w:val="0"/>
      <w:autoSpaceDN w:val="0"/>
      <w:adjustRightInd w:val="0"/>
      <w:spacing w:after="0" w:line="240" w:lineRule="auto"/>
      <w:jc w:val="both"/>
    </w:pPr>
    <w:rPr>
      <w:rFonts w:ascii="Arial" w:eastAsia="Times New Roman" w:hAnsi="Arial" w:cs="Arial"/>
      <w:sz w:val="24"/>
      <w:szCs w:val="24"/>
    </w:rPr>
  </w:style>
  <w:style w:type="character" w:customStyle="1" w:styleId="hps">
    <w:name w:val="hps"/>
    <w:basedOn w:val="a0"/>
    <w:uiPriority w:val="99"/>
    <w:rsid w:val="00AD50B3"/>
    <w:rPr>
      <w:rFonts w:cs="Times New Roman"/>
    </w:rPr>
  </w:style>
  <w:style w:type="character" w:customStyle="1" w:styleId="part-title">
    <w:name w:val="part-title"/>
    <w:basedOn w:val="a0"/>
    <w:uiPriority w:val="99"/>
    <w:rsid w:val="00AD50B3"/>
    <w:rPr>
      <w:rFonts w:cs="Times New Roman"/>
    </w:rPr>
  </w:style>
  <w:style w:type="character" w:customStyle="1" w:styleId="part-count">
    <w:name w:val="part-count"/>
    <w:basedOn w:val="a0"/>
    <w:uiPriority w:val="99"/>
    <w:rsid w:val="00AD50B3"/>
    <w:rPr>
      <w:rFonts w:cs="Times New Roman"/>
    </w:rPr>
  </w:style>
  <w:style w:type="character" w:customStyle="1" w:styleId="google-src-text1">
    <w:name w:val="google-src-text1"/>
    <w:uiPriority w:val="99"/>
    <w:rsid w:val="00AD50B3"/>
    <w:rPr>
      <w:vanish/>
    </w:rPr>
  </w:style>
  <w:style w:type="paragraph" w:customStyle="1" w:styleId="213">
    <w:name w:val="Основной текст с отступом 21"/>
    <w:basedOn w:val="a"/>
    <w:uiPriority w:val="99"/>
    <w:rsid w:val="00AD50B3"/>
    <w:pPr>
      <w:suppressAutoHyphens/>
      <w:spacing w:after="0" w:line="240" w:lineRule="auto"/>
      <w:ind w:firstLine="851"/>
    </w:pPr>
    <w:rPr>
      <w:rFonts w:ascii="Times New Roman" w:eastAsia="Times New Roman" w:hAnsi="Times New Roman" w:cs="Times New Roman"/>
      <w:sz w:val="28"/>
      <w:szCs w:val="28"/>
      <w:lang w:eastAsia="ar-SA"/>
    </w:rPr>
  </w:style>
  <w:style w:type="paragraph" w:customStyle="1" w:styleId="2e">
    <w:name w:val="Без интервала2"/>
    <w:uiPriority w:val="99"/>
    <w:rsid w:val="00AD50B3"/>
    <w:pPr>
      <w:spacing w:after="0" w:line="240" w:lineRule="auto"/>
    </w:pPr>
    <w:rPr>
      <w:rFonts w:ascii="Calibri" w:eastAsia="Times New Roman" w:hAnsi="Calibri" w:cs="Calibri"/>
      <w:lang w:eastAsia="ru-RU"/>
    </w:rPr>
  </w:style>
  <w:style w:type="character" w:customStyle="1" w:styleId="710">
    <w:name w:val="Знак Знак71"/>
    <w:uiPriority w:val="99"/>
    <w:rsid w:val="00AD50B3"/>
    <w:rPr>
      <w:sz w:val="24"/>
      <w:lang w:val="ru-RU" w:eastAsia="ru-RU"/>
    </w:rPr>
  </w:style>
  <w:style w:type="character" w:customStyle="1" w:styleId="820">
    <w:name w:val="Знак Знак82"/>
    <w:uiPriority w:val="99"/>
    <w:rsid w:val="00AD50B3"/>
    <w:rPr>
      <w:sz w:val="24"/>
      <w:lang w:val="ru-RU" w:eastAsia="ru-RU"/>
    </w:rPr>
  </w:style>
  <w:style w:type="character" w:customStyle="1" w:styleId="72">
    <w:name w:val="Знак Знак72"/>
    <w:uiPriority w:val="99"/>
    <w:rsid w:val="00AD50B3"/>
    <w:rPr>
      <w:sz w:val="24"/>
      <w:lang w:val="ru-RU" w:eastAsia="ru-RU"/>
    </w:rPr>
  </w:style>
  <w:style w:type="character" w:customStyle="1" w:styleId="iceouttxt5">
    <w:name w:val="iceouttxt5"/>
    <w:basedOn w:val="a0"/>
    <w:uiPriority w:val="99"/>
    <w:rsid w:val="00AD50B3"/>
    <w:rPr>
      <w:rFonts w:ascii="Arial" w:hAnsi="Arial" w:cs="Arial"/>
      <w:color w:val="666666"/>
      <w:sz w:val="17"/>
      <w:szCs w:val="17"/>
    </w:rPr>
  </w:style>
  <w:style w:type="paragraph" w:customStyle="1" w:styleId="1f8">
    <w:name w:val="Основной текст с отступом1"/>
    <w:basedOn w:val="a"/>
    <w:uiPriority w:val="99"/>
    <w:rsid w:val="00AD50B3"/>
    <w:pPr>
      <w:overflowPunct w:val="0"/>
      <w:autoSpaceDE w:val="0"/>
      <w:autoSpaceDN w:val="0"/>
      <w:adjustRightInd w:val="0"/>
      <w:spacing w:after="0" w:line="240" w:lineRule="auto"/>
      <w:ind w:firstLine="709"/>
      <w:jc w:val="both"/>
    </w:pPr>
    <w:rPr>
      <w:rFonts w:ascii="Times New Roman" w:eastAsia="Times New Roman" w:hAnsi="Times New Roman" w:cs="Times New Roman"/>
      <w:sz w:val="26"/>
      <w:szCs w:val="26"/>
    </w:rPr>
  </w:style>
  <w:style w:type="character" w:customStyle="1" w:styleId="blk">
    <w:name w:val="blk"/>
    <w:uiPriority w:val="99"/>
    <w:rsid w:val="00AD50B3"/>
  </w:style>
  <w:style w:type="paragraph" w:customStyle="1" w:styleId="Style40">
    <w:name w:val="Style40"/>
    <w:basedOn w:val="a"/>
    <w:uiPriority w:val="99"/>
    <w:rsid w:val="00AD50B3"/>
    <w:pPr>
      <w:spacing w:after="0" w:line="240" w:lineRule="auto"/>
    </w:pPr>
    <w:rPr>
      <w:rFonts w:ascii="Times New Roman" w:eastAsia="Times New Roman" w:hAnsi="Times New Roman" w:cs="Times New Roman"/>
      <w:sz w:val="20"/>
      <w:szCs w:val="20"/>
    </w:rPr>
  </w:style>
  <w:style w:type="paragraph" w:customStyle="1" w:styleId="Style88">
    <w:name w:val="Style88"/>
    <w:basedOn w:val="a"/>
    <w:uiPriority w:val="99"/>
    <w:rsid w:val="00AD50B3"/>
    <w:pPr>
      <w:spacing w:after="0" w:line="250" w:lineRule="exact"/>
    </w:pPr>
    <w:rPr>
      <w:rFonts w:ascii="Times New Roman" w:eastAsia="Times New Roman" w:hAnsi="Times New Roman" w:cs="Times New Roman"/>
      <w:sz w:val="20"/>
      <w:szCs w:val="20"/>
    </w:rPr>
  </w:style>
  <w:style w:type="character" w:customStyle="1" w:styleId="CharStyle9">
    <w:name w:val="CharStyle9"/>
    <w:basedOn w:val="a0"/>
    <w:uiPriority w:val="99"/>
    <w:rsid w:val="00AD50B3"/>
    <w:rPr>
      <w:rFonts w:ascii="Times New Roman" w:hAnsi="Times New Roman" w:cs="Times New Roman"/>
      <w:b/>
      <w:bCs/>
      <w:i/>
      <w:iCs/>
      <w:sz w:val="10"/>
      <w:szCs w:val="10"/>
    </w:rPr>
  </w:style>
  <w:style w:type="paragraph" w:customStyle="1" w:styleId="3c">
    <w:name w:val="Е_маркир_3внут"/>
    <w:basedOn w:val="a"/>
    <w:uiPriority w:val="99"/>
    <w:rsid w:val="00AD50B3"/>
    <w:pPr>
      <w:spacing w:before="60" w:after="60" w:line="240" w:lineRule="auto"/>
      <w:ind w:left="1171" w:hanging="720"/>
    </w:pPr>
    <w:rPr>
      <w:rFonts w:ascii="Times New Roman" w:eastAsia="Times New Roman" w:hAnsi="Times New Roman" w:cs="Times New Roman"/>
      <w:color w:val="000000"/>
      <w:sz w:val="24"/>
      <w:szCs w:val="24"/>
    </w:rPr>
  </w:style>
  <w:style w:type="table" w:customStyle="1" w:styleId="1f9">
    <w:name w:val="Сетка таблицы1"/>
    <w:uiPriority w:val="99"/>
    <w:rsid w:val="00AD50B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
    <w:name w:val="Сетка таблицы2"/>
    <w:uiPriority w:val="99"/>
    <w:rsid w:val="00AD50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
    <w:name w:val="xl106"/>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7">
    <w:name w:val="xl107"/>
    <w:basedOn w:val="a"/>
    <w:uiPriority w:val="99"/>
    <w:rsid w:val="00AD50B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10101"/>
      <w:sz w:val="18"/>
      <w:szCs w:val="18"/>
    </w:rPr>
  </w:style>
  <w:style w:type="paragraph" w:customStyle="1" w:styleId="xl108">
    <w:name w:val="xl108"/>
    <w:basedOn w:val="a"/>
    <w:uiPriority w:val="99"/>
    <w:rsid w:val="00AD50B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10101"/>
      <w:sz w:val="18"/>
      <w:szCs w:val="18"/>
    </w:rPr>
  </w:style>
  <w:style w:type="paragraph" w:customStyle="1" w:styleId="xl109">
    <w:name w:val="xl109"/>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10101"/>
      <w:sz w:val="18"/>
      <w:szCs w:val="18"/>
    </w:rPr>
  </w:style>
  <w:style w:type="paragraph" w:customStyle="1" w:styleId="xl110">
    <w:name w:val="xl110"/>
    <w:basedOn w:val="a"/>
    <w:uiPriority w:val="99"/>
    <w:rsid w:val="00AD50B3"/>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11">
    <w:name w:val="xl111"/>
    <w:basedOn w:val="a"/>
    <w:uiPriority w:val="99"/>
    <w:rsid w:val="00AD50B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2">
    <w:name w:val="xl112"/>
    <w:basedOn w:val="a"/>
    <w:uiPriority w:val="99"/>
    <w:rsid w:val="00AD50B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3">
    <w:name w:val="xl113"/>
    <w:basedOn w:val="a"/>
    <w:uiPriority w:val="99"/>
    <w:rsid w:val="00AD50B3"/>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4">
    <w:name w:val="xl114"/>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5">
    <w:name w:val="xl115"/>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6">
    <w:name w:val="xl116"/>
    <w:basedOn w:val="a"/>
    <w:uiPriority w:val="99"/>
    <w:rsid w:val="00AD5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7">
    <w:name w:val="xl117"/>
    <w:basedOn w:val="a"/>
    <w:uiPriority w:val="99"/>
    <w:rsid w:val="00AD50B3"/>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color w:val="010101"/>
      <w:sz w:val="14"/>
      <w:szCs w:val="14"/>
    </w:rPr>
  </w:style>
  <w:style w:type="paragraph" w:customStyle="1" w:styleId="xl65">
    <w:name w:val="xl65"/>
    <w:basedOn w:val="a"/>
    <w:rsid w:val="00AD50B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10101"/>
      <w:sz w:val="18"/>
      <w:szCs w:val="18"/>
    </w:rPr>
  </w:style>
  <w:style w:type="paragraph" w:styleId="3d">
    <w:name w:val="toc 3"/>
    <w:basedOn w:val="a"/>
    <w:next w:val="a"/>
    <w:autoRedefine/>
    <w:uiPriority w:val="39"/>
    <w:rsid w:val="00AD50B3"/>
    <w:pPr>
      <w:spacing w:after="100" w:line="240" w:lineRule="auto"/>
      <w:ind w:left="440"/>
    </w:pPr>
    <w:rPr>
      <w:rFonts w:ascii="Times New Roman" w:eastAsia="Times New Roman" w:hAnsi="Times New Roman" w:cs="Times New Roman"/>
      <w:sz w:val="24"/>
    </w:rPr>
  </w:style>
  <w:style w:type="paragraph" w:customStyle="1" w:styleId="ConsPlusTitle">
    <w:name w:val="ConsPlusTitle"/>
    <w:uiPriority w:val="99"/>
    <w:rsid w:val="00AD50B3"/>
    <w:pPr>
      <w:widowControl w:val="0"/>
      <w:autoSpaceDE w:val="0"/>
      <w:autoSpaceDN w:val="0"/>
      <w:spacing w:after="0" w:line="240" w:lineRule="auto"/>
    </w:pPr>
    <w:rPr>
      <w:rFonts w:ascii="Calibri" w:eastAsia="Times New Roman" w:hAnsi="Calibri" w:cs="Calibri"/>
      <w:b/>
      <w:szCs w:val="20"/>
      <w:lang w:eastAsia="ru-RU"/>
    </w:rPr>
  </w:style>
  <w:style w:type="paragraph" w:styleId="2f0">
    <w:name w:val="toc 2"/>
    <w:basedOn w:val="a"/>
    <w:next w:val="a"/>
    <w:autoRedefine/>
    <w:uiPriority w:val="39"/>
    <w:rsid w:val="00AD50B3"/>
    <w:pPr>
      <w:tabs>
        <w:tab w:val="right" w:leader="dot" w:pos="9345"/>
      </w:tabs>
      <w:spacing w:after="100" w:line="240" w:lineRule="auto"/>
      <w:jc w:val="both"/>
    </w:pPr>
    <w:rPr>
      <w:rFonts w:ascii="Times New Roman" w:eastAsia="Times New Roman" w:hAnsi="Times New Roman" w:cs="Times New Roman"/>
      <w:sz w:val="24"/>
    </w:rPr>
  </w:style>
  <w:style w:type="numbering" w:customStyle="1" w:styleId="116">
    <w:name w:val="Нет списка11"/>
    <w:next w:val="a2"/>
    <w:uiPriority w:val="99"/>
    <w:semiHidden/>
    <w:unhideWhenUsed/>
    <w:rsid w:val="00AD50B3"/>
  </w:style>
  <w:style w:type="numbering" w:customStyle="1" w:styleId="1110">
    <w:name w:val="Нет списка111"/>
    <w:next w:val="a2"/>
    <w:uiPriority w:val="99"/>
    <w:semiHidden/>
    <w:unhideWhenUsed/>
    <w:rsid w:val="00AD50B3"/>
  </w:style>
  <w:style w:type="numbering" w:customStyle="1" w:styleId="2f1">
    <w:name w:val="Нет списка2"/>
    <w:next w:val="a2"/>
    <w:uiPriority w:val="99"/>
    <w:semiHidden/>
    <w:unhideWhenUsed/>
    <w:rsid w:val="00AD50B3"/>
  </w:style>
  <w:style w:type="numbering" w:customStyle="1" w:styleId="3e">
    <w:name w:val="Нет списка3"/>
    <w:next w:val="a2"/>
    <w:uiPriority w:val="99"/>
    <w:semiHidden/>
    <w:unhideWhenUsed/>
    <w:rsid w:val="00AD50B3"/>
  </w:style>
  <w:style w:type="numbering" w:customStyle="1" w:styleId="44">
    <w:name w:val="Нет списка4"/>
    <w:next w:val="a2"/>
    <w:uiPriority w:val="99"/>
    <w:semiHidden/>
    <w:unhideWhenUsed/>
    <w:rsid w:val="00AD50B3"/>
  </w:style>
  <w:style w:type="table" w:customStyle="1" w:styleId="3f">
    <w:name w:val="Сетка таблицы3"/>
    <w:basedOn w:val="a1"/>
    <w:next w:val="ad"/>
    <w:uiPriority w:val="59"/>
    <w:rsid w:val="00AD50B3"/>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
    <w:name w:val="Нет списка5"/>
    <w:next w:val="a2"/>
    <w:uiPriority w:val="99"/>
    <w:semiHidden/>
    <w:unhideWhenUsed/>
    <w:rsid w:val="00AD50B3"/>
  </w:style>
  <w:style w:type="paragraph" w:customStyle="1" w:styleId="3f0">
    <w:name w:val="Без интервала3"/>
    <w:rsid w:val="00AD50B3"/>
    <w:pPr>
      <w:suppressAutoHyphens/>
      <w:spacing w:after="0" w:line="240" w:lineRule="auto"/>
    </w:pPr>
    <w:rPr>
      <w:rFonts w:ascii="Calibri" w:eastAsia="Calibri" w:hAnsi="Calibri" w:cs="font341"/>
      <w:kern w:val="1"/>
      <w:sz w:val="24"/>
      <w:lang w:eastAsia="ru-RU"/>
    </w:rPr>
  </w:style>
  <w:style w:type="paragraph" w:customStyle="1" w:styleId="Style4">
    <w:name w:val="Style4"/>
    <w:basedOn w:val="a"/>
    <w:uiPriority w:val="99"/>
    <w:rsid w:val="00AD50B3"/>
    <w:pPr>
      <w:widowControl w:val="0"/>
      <w:autoSpaceDE w:val="0"/>
      <w:autoSpaceDN w:val="0"/>
      <w:adjustRightInd w:val="0"/>
      <w:spacing w:after="0" w:line="277" w:lineRule="exact"/>
      <w:ind w:firstLine="706"/>
      <w:jc w:val="both"/>
    </w:pPr>
    <w:rPr>
      <w:rFonts w:ascii="Times New Roman" w:eastAsia="Times New Roman" w:hAnsi="Times New Roman" w:cs="Times New Roman"/>
      <w:sz w:val="24"/>
      <w:szCs w:val="24"/>
    </w:rPr>
  </w:style>
  <w:style w:type="character" w:customStyle="1" w:styleId="FontStyle15">
    <w:name w:val="Font Style15"/>
    <w:uiPriority w:val="99"/>
    <w:rsid w:val="00AD50B3"/>
    <w:rPr>
      <w:rFonts w:ascii="Times New Roman" w:hAnsi="Times New Roman" w:cs="Times New Roman"/>
      <w:sz w:val="22"/>
      <w:szCs w:val="22"/>
    </w:rPr>
  </w:style>
  <w:style w:type="character" w:customStyle="1" w:styleId="affff9">
    <w:name w:val="Гипертекстовая ссылка"/>
    <w:basedOn w:val="a0"/>
    <w:uiPriority w:val="99"/>
    <w:rsid w:val="00AD50B3"/>
    <w:rPr>
      <w:rFonts w:cs="Times New Roman"/>
      <w:b w:val="0"/>
      <w:color w:val="106BBE"/>
    </w:rPr>
  </w:style>
  <w:style w:type="paragraph" w:customStyle="1" w:styleId="affffa">
    <w:name w:val="Прижатый влево"/>
    <w:basedOn w:val="a"/>
    <w:next w:val="a"/>
    <w:uiPriority w:val="99"/>
    <w:rsid w:val="00AD50B3"/>
    <w:pPr>
      <w:widowControl w:val="0"/>
      <w:autoSpaceDE w:val="0"/>
      <w:autoSpaceDN w:val="0"/>
      <w:adjustRightInd w:val="0"/>
      <w:spacing w:after="0" w:line="240" w:lineRule="auto"/>
    </w:pPr>
    <w:rPr>
      <w:rFonts w:ascii="Arial" w:hAnsi="Arial" w:cs="Arial"/>
      <w:sz w:val="24"/>
      <w:szCs w:val="24"/>
    </w:rPr>
  </w:style>
  <w:style w:type="paragraph" w:customStyle="1" w:styleId="s1">
    <w:name w:val="s_1"/>
    <w:basedOn w:val="a"/>
    <w:rsid w:val="00AD50B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0">
    <w:name w:val="msonormal"/>
    <w:basedOn w:val="a"/>
    <w:rsid w:val="00AD50B3"/>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5">
    <w:name w:val="Сетка таблицы4"/>
    <w:basedOn w:val="a1"/>
    <w:next w:val="ad"/>
    <w:uiPriority w:val="59"/>
    <w:rsid w:val="00AD50B3"/>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63">
    <w:name w:val="Нет списка6"/>
    <w:next w:val="a2"/>
    <w:uiPriority w:val="99"/>
    <w:semiHidden/>
    <w:unhideWhenUsed/>
    <w:rsid w:val="00AD50B3"/>
  </w:style>
  <w:style w:type="numbering" w:customStyle="1" w:styleId="73">
    <w:name w:val="Нет списка7"/>
    <w:next w:val="a2"/>
    <w:uiPriority w:val="99"/>
    <w:semiHidden/>
    <w:unhideWhenUsed/>
    <w:rsid w:val="00AD50B3"/>
  </w:style>
  <w:style w:type="numbering" w:customStyle="1" w:styleId="85">
    <w:name w:val="Нет списка8"/>
    <w:next w:val="a2"/>
    <w:uiPriority w:val="99"/>
    <w:semiHidden/>
    <w:unhideWhenUsed/>
    <w:rsid w:val="00AD5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1080</Words>
  <Characters>6158</Characters>
  <Application>Microsoft Office Word</Application>
  <DocSecurity>0</DocSecurity>
  <Lines>51</Lines>
  <Paragraphs>14</Paragraphs>
  <ScaleCrop>false</ScaleCrop>
  <Company/>
  <LinksUpToDate>false</LinksUpToDate>
  <CharactersWithSpaces>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 В. Селезнева</cp:lastModifiedBy>
  <cp:revision>2</cp:revision>
  <dcterms:created xsi:type="dcterms:W3CDTF">2022-04-26T02:33:00Z</dcterms:created>
  <dcterms:modified xsi:type="dcterms:W3CDTF">2022-04-26T02:33:00Z</dcterms:modified>
</cp:coreProperties>
</file>